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FC" w:rsidRDefault="00F143FC" w:rsidP="007B541A">
      <w:pPr>
        <w:spacing w:after="0"/>
      </w:pPr>
    </w:p>
    <w:p w:rsidR="007B541A" w:rsidRPr="007B541A" w:rsidRDefault="007B541A" w:rsidP="007B541A">
      <w:pPr>
        <w:spacing w:after="0"/>
        <w:jc w:val="center"/>
        <w:rPr>
          <w:b/>
        </w:rPr>
      </w:pPr>
      <w:r w:rsidRPr="007B541A">
        <w:rPr>
          <w:b/>
        </w:rPr>
        <w:t>INFORMACJA O TRYBIE SKŁADANIA WNIOSKÓW</w:t>
      </w:r>
    </w:p>
    <w:p w:rsidR="007B541A" w:rsidRPr="007B541A" w:rsidRDefault="007B541A" w:rsidP="007B541A">
      <w:pPr>
        <w:spacing w:after="0"/>
        <w:jc w:val="center"/>
        <w:rPr>
          <w:b/>
        </w:rPr>
      </w:pPr>
      <w:r w:rsidRPr="007B541A">
        <w:rPr>
          <w:b/>
        </w:rPr>
        <w:t xml:space="preserve">O PRZYZNANIE NAGRODY MINISTRA EDUKACJI </w:t>
      </w:r>
    </w:p>
    <w:p w:rsidR="007B541A" w:rsidRDefault="007B541A" w:rsidP="007B541A">
      <w:pPr>
        <w:spacing w:after="0"/>
        <w:jc w:val="center"/>
        <w:rPr>
          <w:b/>
        </w:rPr>
      </w:pPr>
      <w:r w:rsidRPr="007B541A">
        <w:rPr>
          <w:b/>
        </w:rPr>
        <w:t>ORAZ NAGRODY ŚLĄSKIEGO KURATORA OŚWIATY</w:t>
      </w:r>
    </w:p>
    <w:p w:rsidR="007B541A" w:rsidRPr="007B541A" w:rsidRDefault="007B541A" w:rsidP="007B541A">
      <w:pPr>
        <w:spacing w:after="0"/>
        <w:jc w:val="center"/>
        <w:rPr>
          <w:b/>
        </w:rPr>
      </w:pP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b/>
          <w:sz w:val="20"/>
          <w:szCs w:val="20"/>
        </w:rPr>
        <w:t>Podstawa prawna</w:t>
      </w:r>
      <w:r w:rsidRPr="007B541A">
        <w:rPr>
          <w:sz w:val="20"/>
          <w:szCs w:val="20"/>
        </w:rPr>
        <w:t xml:space="preserve">: Art. 49 ust. 1 pkt 2 i 3 ustawy z dnia 26 stycznia 1982 r. – Karta Nauczyciela (Dz. 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>U. z 20</w:t>
      </w:r>
      <w:r w:rsidR="00CF4A49">
        <w:rPr>
          <w:sz w:val="20"/>
          <w:szCs w:val="20"/>
        </w:rPr>
        <w:t>23</w:t>
      </w:r>
      <w:r w:rsidRPr="007B541A">
        <w:rPr>
          <w:sz w:val="20"/>
          <w:szCs w:val="20"/>
        </w:rPr>
        <w:t xml:space="preserve"> r. poz. 9</w:t>
      </w:r>
      <w:r w:rsidR="00CF4A49">
        <w:rPr>
          <w:sz w:val="20"/>
          <w:szCs w:val="20"/>
        </w:rPr>
        <w:t>84,</w:t>
      </w:r>
      <w:r w:rsidRPr="007B541A">
        <w:rPr>
          <w:sz w:val="20"/>
          <w:szCs w:val="20"/>
        </w:rPr>
        <w:t xml:space="preserve"> ze zm.), Rozporządzenie Ministra Edukacji Narodowej z dnia 10 sierpnia 2009 r. 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w sprawie kryteriów i trybu przyznawania nagród dla nauczycieli (Dz. U. Nr 131, poz.1078, </w:t>
      </w:r>
      <w:proofErr w:type="spellStart"/>
      <w:r w:rsidRPr="007B541A">
        <w:rPr>
          <w:sz w:val="20"/>
          <w:szCs w:val="20"/>
        </w:rPr>
        <w:t>późn</w:t>
      </w:r>
      <w:proofErr w:type="spellEnd"/>
      <w:r w:rsidRPr="007B541A">
        <w:rPr>
          <w:sz w:val="20"/>
          <w:szCs w:val="20"/>
        </w:rPr>
        <w:t>,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zmianami) </w:t>
      </w:r>
    </w:p>
    <w:p w:rsidR="007B541A" w:rsidRDefault="007B541A" w:rsidP="007B541A">
      <w:pPr>
        <w:spacing w:after="0"/>
        <w:rPr>
          <w:sz w:val="20"/>
          <w:szCs w:val="20"/>
        </w:rPr>
      </w:pP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Nagroda Ministra Edukacji oraz nagroda Śląskiego Kuratora Oświaty przyznawana jest dla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nauczycieli za ich osiągnięcia w zakresie pracy dydaktycznej, wychowawczej i opiekuńczej, ze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specjalnego funduszu wyodrębnionego w budżetach wojewodów i budżecie ministra właściwego do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spraw oświaty i wychowania.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b/>
          <w:sz w:val="20"/>
          <w:szCs w:val="20"/>
        </w:rPr>
        <w:t>Kryteria</w:t>
      </w:r>
      <w:r w:rsidRPr="007B541A">
        <w:rPr>
          <w:sz w:val="20"/>
          <w:szCs w:val="20"/>
        </w:rPr>
        <w:t xml:space="preserve"> przyznawania nagrody określa § 2 ww. rozporządzenia. Nagroda może być przyznana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nauczycielowi, który: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1. przepracował w szkole co najmniej 2 lata,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2. posiada wyróżniającą ocenę pracy,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3. posiada wybitne osiągnięcia w pracy dydaktycznej, wychowawczej lub opiekuńczej, w tym w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realizacji zadań związanych z zapewnieniem bezpieczeństwa uczniom w czasie zajęć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organizowanych przez szkołę oraz realizacji innych zadań statutowych szkoły, w szczególności w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zakresie: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a. kształtowania najważniejszych umiejętności uczniów określonych w podstawie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programowej, lub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b. rozwiązywania problemów o charakterze wychowawczym lub socjalnym uczniów, lub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c. działań innowacyjnych, lub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d. pracy organizacyjnej na rzecz szkoły, lub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e. współpracy szkoły ze środowiskiem lokalnym, lub f. działań na rzecz oświaty w wymiarze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co najmniej regionalnym. </w:t>
      </w:r>
    </w:p>
    <w:p w:rsidR="007B541A" w:rsidRPr="007B541A" w:rsidRDefault="007B541A" w:rsidP="007B541A">
      <w:pPr>
        <w:spacing w:after="0"/>
        <w:ind w:firstLine="284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f. działań na rzecz oświaty w wymiarze co najmniej regionalnym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 xml:space="preserve">Wniosek o przyznanie nagrody powinien zawierać informacje, o których mowa w § 3 ww.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 xml:space="preserve">rozporządzenia tj. :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1. imię (imiona) i nazwisko nauczyciela;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2. datę i miejsce jego urodzenia; 3. staż pracy w szkole;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4. stanowisko i miejsce pracy;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5. wskazanie zawartego w ostatniej ocenie pracy nauczyciela stwierdzenia uogólniającego, o którym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mowa w art. 6a ust. 4 pkt I ustawy Karta Nauczyciela oraz datę otrzymania oceny pracy;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6. informację o otrzymanych nagrodach ministra, kuratora oświaty, organu sprawującego nadzór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pedagogiczny i dyrektora szkoły wraz ze wskazaniem dat ich otrzymania;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7. uzasadnienie;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8. datę i podpis składającego wniosek.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Wniosek o przyznanie nagrody </w:t>
      </w:r>
      <w:r w:rsidR="00780842">
        <w:rPr>
          <w:sz w:val="20"/>
          <w:szCs w:val="20"/>
        </w:rPr>
        <w:t>M</w:t>
      </w:r>
      <w:r w:rsidRPr="007B541A">
        <w:rPr>
          <w:sz w:val="20"/>
          <w:szCs w:val="20"/>
        </w:rPr>
        <w:t xml:space="preserve">inistra składa za pośrednictwem kuratora oświaty: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>• dyrektor szkoły</w:t>
      </w:r>
      <w:r w:rsidRPr="007B541A">
        <w:rPr>
          <w:sz w:val="20"/>
          <w:szCs w:val="20"/>
        </w:rPr>
        <w:t xml:space="preserve"> - dla nauczyciela zatrudnionego w szkole </w:t>
      </w:r>
      <w:r w:rsidRPr="007B541A">
        <w:rPr>
          <w:b/>
          <w:sz w:val="20"/>
          <w:szCs w:val="20"/>
        </w:rPr>
        <w:t xml:space="preserve">po pozytywnym zaopiniowaniu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 xml:space="preserve">wniosku przez radę pedagogiczną ,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b/>
          <w:sz w:val="20"/>
          <w:szCs w:val="20"/>
        </w:rPr>
        <w:t>• organ prowadzący szkołę</w:t>
      </w:r>
      <w:r w:rsidRPr="007B541A">
        <w:rPr>
          <w:sz w:val="20"/>
          <w:szCs w:val="20"/>
        </w:rPr>
        <w:t xml:space="preserve"> - dla dyrektora szkoły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Wniosek o przyznanie nagrody kuratora oświaty składa: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>• dyrektor szkoły</w:t>
      </w:r>
      <w:r w:rsidRPr="007B541A">
        <w:rPr>
          <w:sz w:val="20"/>
          <w:szCs w:val="20"/>
        </w:rPr>
        <w:t xml:space="preserve"> - dla nauczyciela zatrudnionego w szkole </w:t>
      </w:r>
      <w:r w:rsidRPr="007B541A">
        <w:rPr>
          <w:b/>
          <w:sz w:val="20"/>
          <w:szCs w:val="20"/>
        </w:rPr>
        <w:t xml:space="preserve">po pozytywnym zaopiniowaniu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</w:rPr>
      </w:pPr>
      <w:r w:rsidRPr="007B541A">
        <w:rPr>
          <w:b/>
          <w:sz w:val="20"/>
          <w:szCs w:val="20"/>
        </w:rPr>
        <w:t xml:space="preserve">wniosku przez radę pedagogiczną, </w:t>
      </w: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b/>
          <w:sz w:val="20"/>
          <w:szCs w:val="20"/>
        </w:rPr>
        <w:t>• organ prowadzący szkołę</w:t>
      </w:r>
      <w:r w:rsidRPr="007B541A">
        <w:rPr>
          <w:sz w:val="20"/>
          <w:szCs w:val="20"/>
        </w:rPr>
        <w:t xml:space="preserve"> - dla dyrektora szkoły.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Wymagane wnioski należy: wypełnić i wydrukować dwustronnie na jednej kartce;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</w:p>
    <w:p w:rsidR="007B541A" w:rsidRPr="007B541A" w:rsidRDefault="007B541A" w:rsidP="007B541A">
      <w:pPr>
        <w:spacing w:after="0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Wnioski złożone po wyznaczonym terminie pozostawia się bez rozpatrzenia. </w:t>
      </w:r>
    </w:p>
    <w:p w:rsidR="007B541A" w:rsidRPr="007B541A" w:rsidRDefault="007B541A" w:rsidP="007B541A">
      <w:pPr>
        <w:spacing w:after="0"/>
        <w:jc w:val="both"/>
        <w:rPr>
          <w:b/>
          <w:i/>
          <w:sz w:val="20"/>
          <w:szCs w:val="20"/>
        </w:rPr>
      </w:pPr>
      <w:r w:rsidRPr="007B541A">
        <w:rPr>
          <w:b/>
          <w:i/>
          <w:sz w:val="20"/>
          <w:szCs w:val="20"/>
        </w:rPr>
        <w:lastRenderedPageBreak/>
        <w:t xml:space="preserve">W przypadku, gdy po złożeniu wniosku zaistnieją nowe okoliczności mogące mieć wpływ na decyzję </w:t>
      </w:r>
    </w:p>
    <w:p w:rsidR="007B541A" w:rsidRPr="007B541A" w:rsidRDefault="007B541A" w:rsidP="007B541A">
      <w:pPr>
        <w:spacing w:after="0"/>
        <w:jc w:val="both"/>
        <w:rPr>
          <w:b/>
          <w:i/>
          <w:sz w:val="20"/>
          <w:szCs w:val="20"/>
        </w:rPr>
      </w:pPr>
      <w:r w:rsidRPr="007B541A">
        <w:rPr>
          <w:b/>
          <w:i/>
          <w:sz w:val="20"/>
          <w:szCs w:val="20"/>
        </w:rPr>
        <w:t xml:space="preserve">w sprawie przyznania nagrody, wnioskodawca powinien o nich niezwłocznie powiadomić Śląskiego </w:t>
      </w:r>
    </w:p>
    <w:p w:rsidR="007B541A" w:rsidRPr="007B541A" w:rsidRDefault="007B541A" w:rsidP="007B541A">
      <w:pPr>
        <w:spacing w:after="0"/>
        <w:jc w:val="both"/>
        <w:rPr>
          <w:b/>
          <w:i/>
          <w:sz w:val="20"/>
          <w:szCs w:val="20"/>
        </w:rPr>
      </w:pPr>
      <w:r w:rsidRPr="007B541A">
        <w:rPr>
          <w:b/>
          <w:i/>
          <w:sz w:val="20"/>
          <w:szCs w:val="20"/>
        </w:rPr>
        <w:t xml:space="preserve">Kuratora Oświaty. </w:t>
      </w:r>
    </w:p>
    <w:p w:rsidR="007B541A" w:rsidRPr="007B541A" w:rsidRDefault="007B541A" w:rsidP="007B541A">
      <w:pPr>
        <w:spacing w:after="0"/>
        <w:jc w:val="both"/>
        <w:rPr>
          <w:b/>
          <w:sz w:val="20"/>
          <w:szCs w:val="20"/>
          <w:u w:val="single"/>
        </w:rPr>
      </w:pPr>
      <w:r w:rsidRPr="007B541A">
        <w:rPr>
          <w:b/>
          <w:sz w:val="20"/>
          <w:szCs w:val="20"/>
          <w:u w:val="single"/>
        </w:rPr>
        <w:t xml:space="preserve">Realizacja: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Wysokość nagrody Ministra określa corocznie minister właściwy do spraw oświaty.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Wysokość nagród Kuratora określa corocznie Śląski Kurator Oświaty.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Kurator powołuje komisje do spraw opiniowania wniosków o nagrody dla nauczycieli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spełniających wymogi formalne, w składzie: -przewodniczący - wyznaczony przez Kuratora;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-upoważnieni przedstawiciele związków zawodowych zrzeszających nauczycieli w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województwie śląskim;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-przedstawiciele Śląskiego Kuratora Oświaty.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Analiza formalna wniosków dokonywana jest przez pracowników powołanych do Komisji ds.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opiniowania wniosków. </w:t>
      </w:r>
      <w:bookmarkStart w:id="0" w:name="_GoBack"/>
      <w:bookmarkEnd w:id="0"/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Komisje pracują w składzie co najmniej połowy ogólnej liczby członków.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Członkowie komisji obowiązani są do zachowania w tajemnicy wszystkich danych, do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których mieli dostęp podczas pracy komisji.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Stanowisko komisji jest podejmowane jednomyślnie. W przypadku jej braku, w drodze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głosowania zwykłą większością głosów.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Z posiedzenia komisji sporządzany jest protokół podpisany przez wszystkich uczestniczących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w posiedzeniu członków komisji.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Po zakończeniu prac komisja przekazuje protokoły do pracownika Oddziału Kadr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koordynującego sprawy przyznawania nagród.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Wnioski o nagrodę </w:t>
      </w:r>
      <w:r w:rsidR="00780842">
        <w:rPr>
          <w:sz w:val="20"/>
          <w:szCs w:val="20"/>
        </w:rPr>
        <w:t>M</w:t>
      </w:r>
      <w:r w:rsidRPr="007B541A">
        <w:rPr>
          <w:sz w:val="20"/>
          <w:szCs w:val="20"/>
        </w:rPr>
        <w:t xml:space="preserve">inistra, które uzyskały pozytywną opinię Kuratora, przekazywane są w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terminie do 30 czerwca każdego roku do Ministerstwa Edukacji </w:t>
      </w:r>
      <w:r w:rsidR="00780842">
        <w:rPr>
          <w:sz w:val="20"/>
          <w:szCs w:val="20"/>
        </w:rPr>
        <w:t>Narodowej.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Kurator Oświaty podejmuje decyzję o przyznaniu nagrody </w:t>
      </w:r>
      <w:r w:rsidR="00780842">
        <w:rPr>
          <w:sz w:val="20"/>
          <w:szCs w:val="20"/>
        </w:rPr>
        <w:t>K</w:t>
      </w:r>
      <w:r w:rsidRPr="007B541A">
        <w:rPr>
          <w:sz w:val="20"/>
          <w:szCs w:val="20"/>
        </w:rPr>
        <w:t xml:space="preserve">uratora.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O przyznaniu nagrody zawiadamia się organ sporządzający wniosek.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Przyznana nagroda wypłacana jest przez placówkę, w której zatrudniony jest nagrodzony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nauczyciel po wcześniejszym otrzymaniu środków finansowych: - na nagrodę Ministra z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Ministerstwa Edukacji </w:t>
      </w:r>
      <w:r w:rsidR="00780842">
        <w:rPr>
          <w:sz w:val="20"/>
          <w:szCs w:val="20"/>
        </w:rPr>
        <w:t>Narodowej</w:t>
      </w:r>
      <w:r w:rsidRPr="007B541A">
        <w:rPr>
          <w:sz w:val="20"/>
          <w:szCs w:val="20"/>
        </w:rPr>
        <w:t xml:space="preserve">;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- na nagrodę Kuratora z Kuratorium Oświaty w Katowicach.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Nauczyciel, któremu została przyznana nagroda Ministra lub Kuratora otrzymuje dyplom, w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terminie ustalonym przez Kuratora Oświaty. </w:t>
      </w:r>
    </w:p>
    <w:p w:rsidR="007B541A" w:rsidRPr="007B541A" w:rsidRDefault="007B541A" w:rsidP="00780842">
      <w:pPr>
        <w:spacing w:after="0"/>
        <w:ind w:firstLine="426"/>
        <w:jc w:val="both"/>
        <w:rPr>
          <w:sz w:val="20"/>
          <w:szCs w:val="20"/>
        </w:rPr>
      </w:pPr>
      <w:r w:rsidRPr="007B541A">
        <w:rPr>
          <w:sz w:val="20"/>
          <w:szCs w:val="20"/>
        </w:rPr>
        <w:t xml:space="preserve">• Odpis dyplomu włącza się do akt osobowych nagrodzonego nauczyciela/dyrektora. </w:t>
      </w:r>
    </w:p>
    <w:p w:rsidR="007B541A" w:rsidRDefault="007B541A" w:rsidP="007B541A">
      <w:pPr>
        <w:spacing w:after="0"/>
        <w:jc w:val="both"/>
        <w:rPr>
          <w:sz w:val="20"/>
          <w:szCs w:val="20"/>
        </w:rPr>
      </w:pP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b/>
          <w:sz w:val="20"/>
          <w:szCs w:val="20"/>
        </w:rPr>
        <w:t>W uzasadnieniu</w:t>
      </w:r>
      <w:r w:rsidRPr="007B541A">
        <w:rPr>
          <w:sz w:val="20"/>
          <w:szCs w:val="20"/>
        </w:rPr>
        <w:t xml:space="preserve"> wniosku należy wykazać konkretne osiągnięcia i dokonania nauczyciela , które 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zaistniały po otrzymaniu poprzedniej nagrody Ministra Edukacji i  Kuratora 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Oświaty. </w:t>
      </w:r>
    </w:p>
    <w:p w:rsidR="007B541A" w:rsidRDefault="007B541A" w:rsidP="007B541A">
      <w:pPr>
        <w:spacing w:after="0"/>
        <w:rPr>
          <w:sz w:val="20"/>
          <w:szCs w:val="20"/>
        </w:rPr>
      </w:pP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Osiągnięcia i dokonania należy określić w czasie. </w:t>
      </w:r>
    </w:p>
    <w:p w:rsidR="007B541A" w:rsidRDefault="007B541A" w:rsidP="007B541A">
      <w:pPr>
        <w:spacing w:after="0"/>
        <w:rPr>
          <w:sz w:val="20"/>
          <w:szCs w:val="20"/>
        </w:rPr>
      </w:pP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 xml:space="preserve">Nie należy pisać życiorysu kandydata do nagrody, ukończenia form doskonalenia zawodowego, </w:t>
      </w:r>
    </w:p>
    <w:p w:rsidR="007B541A" w:rsidRPr="007B541A" w:rsidRDefault="007B541A" w:rsidP="007B541A">
      <w:pPr>
        <w:spacing w:after="0"/>
        <w:rPr>
          <w:sz w:val="20"/>
          <w:szCs w:val="20"/>
        </w:rPr>
      </w:pPr>
      <w:r w:rsidRPr="007B541A">
        <w:rPr>
          <w:sz w:val="20"/>
          <w:szCs w:val="20"/>
        </w:rPr>
        <w:t>przebiegu pracy zawodowej.</w:t>
      </w:r>
    </w:p>
    <w:sectPr w:rsidR="007B541A" w:rsidRPr="007B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A"/>
    <w:rsid w:val="00780842"/>
    <w:rsid w:val="007B541A"/>
    <w:rsid w:val="00CF4A49"/>
    <w:rsid w:val="00DB3638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2002"/>
  <w15:chartTrackingRefBased/>
  <w15:docId w15:val="{28C78CFD-4E03-48D7-85F9-513AC7F4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5</cp:revision>
  <dcterms:created xsi:type="dcterms:W3CDTF">2024-01-04T10:05:00Z</dcterms:created>
  <dcterms:modified xsi:type="dcterms:W3CDTF">2024-01-08T09:09:00Z</dcterms:modified>
</cp:coreProperties>
</file>