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DB" w:rsidRPr="00BA3C12" w:rsidRDefault="00C02624" w:rsidP="00063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3C12">
        <w:rPr>
          <w:rFonts w:ascii="Times New Roman" w:hAnsi="Times New Roman"/>
          <w:b/>
          <w:sz w:val="28"/>
          <w:szCs w:val="28"/>
        </w:rPr>
        <w:t xml:space="preserve">Akty prawne </w:t>
      </w:r>
      <w:r w:rsidR="00004FD8" w:rsidRPr="00BA3C12">
        <w:rPr>
          <w:rFonts w:ascii="Times New Roman" w:hAnsi="Times New Roman"/>
          <w:b/>
          <w:sz w:val="28"/>
          <w:szCs w:val="28"/>
        </w:rPr>
        <w:t>dotyczące oświaty</w:t>
      </w:r>
      <w:r w:rsidR="00230603" w:rsidRPr="00BA3C12">
        <w:rPr>
          <w:rFonts w:ascii="Times New Roman" w:hAnsi="Times New Roman"/>
          <w:b/>
          <w:sz w:val="28"/>
          <w:szCs w:val="28"/>
        </w:rPr>
        <w:t xml:space="preserve"> </w:t>
      </w:r>
      <w:r w:rsidR="008005A2" w:rsidRPr="00BA3C12">
        <w:rPr>
          <w:rFonts w:ascii="Times New Roman" w:hAnsi="Times New Roman"/>
          <w:b/>
          <w:sz w:val="28"/>
          <w:szCs w:val="28"/>
        </w:rPr>
        <w:t xml:space="preserve">opublikowane </w:t>
      </w:r>
      <w:r w:rsidR="00AD3421" w:rsidRPr="00BA3C12">
        <w:rPr>
          <w:rFonts w:ascii="Times New Roman" w:hAnsi="Times New Roman"/>
          <w:b/>
          <w:sz w:val="28"/>
          <w:szCs w:val="28"/>
        </w:rPr>
        <w:t>w roku szkolnym 20</w:t>
      </w:r>
      <w:r w:rsidR="00CE1E41" w:rsidRPr="00BA3C12">
        <w:rPr>
          <w:rFonts w:ascii="Times New Roman" w:hAnsi="Times New Roman"/>
          <w:b/>
          <w:sz w:val="28"/>
          <w:szCs w:val="28"/>
        </w:rPr>
        <w:t>1</w:t>
      </w:r>
      <w:r w:rsidR="002B0E9C">
        <w:rPr>
          <w:rFonts w:ascii="Times New Roman" w:hAnsi="Times New Roman"/>
          <w:b/>
          <w:sz w:val="28"/>
          <w:szCs w:val="28"/>
        </w:rPr>
        <w:t>7</w:t>
      </w:r>
      <w:r w:rsidR="00AD3421" w:rsidRPr="00BA3C12">
        <w:rPr>
          <w:rFonts w:ascii="Times New Roman" w:hAnsi="Times New Roman"/>
          <w:b/>
          <w:sz w:val="28"/>
          <w:szCs w:val="28"/>
        </w:rPr>
        <w:t>/201</w:t>
      </w:r>
      <w:r w:rsidR="002B0E9C">
        <w:rPr>
          <w:rFonts w:ascii="Times New Roman" w:hAnsi="Times New Roman"/>
          <w:b/>
          <w:sz w:val="28"/>
          <w:szCs w:val="28"/>
        </w:rPr>
        <w:t>8</w:t>
      </w:r>
    </w:p>
    <w:p w:rsidR="0081435C" w:rsidRPr="004F354E" w:rsidRDefault="0081435C" w:rsidP="00EB6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5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5542"/>
        <w:gridCol w:w="2880"/>
        <w:gridCol w:w="1921"/>
        <w:gridCol w:w="2039"/>
        <w:gridCol w:w="2647"/>
      </w:tblGrid>
      <w:tr w:rsidR="00084855" w:rsidRPr="004F354E" w:rsidTr="00676D3E">
        <w:tc>
          <w:tcPr>
            <w:tcW w:w="922" w:type="dxa"/>
            <w:vAlign w:val="center"/>
          </w:tcPr>
          <w:p w:rsidR="00084855" w:rsidRPr="004F354E" w:rsidRDefault="00084855" w:rsidP="00926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4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42" w:type="dxa"/>
            <w:vAlign w:val="center"/>
          </w:tcPr>
          <w:p w:rsidR="00084855" w:rsidRPr="004F354E" w:rsidRDefault="00084855" w:rsidP="00926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4E">
              <w:rPr>
                <w:rFonts w:ascii="Times New Roman" w:hAnsi="Times New Roman"/>
                <w:b/>
                <w:sz w:val="24"/>
                <w:szCs w:val="24"/>
              </w:rPr>
              <w:t>NAZWA AKTU PRAWNEGO</w:t>
            </w:r>
          </w:p>
          <w:p w:rsidR="00D7096D" w:rsidRPr="004F354E" w:rsidRDefault="00D7096D" w:rsidP="008D5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15E64" w:rsidRPr="004F354E" w:rsidRDefault="00015E64" w:rsidP="00FD6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855" w:rsidRPr="004F354E" w:rsidRDefault="00084855" w:rsidP="00FD6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4E">
              <w:rPr>
                <w:rFonts w:ascii="Times New Roman" w:hAnsi="Times New Roman"/>
                <w:b/>
                <w:sz w:val="24"/>
                <w:szCs w:val="24"/>
              </w:rPr>
              <w:t>PUBLIKATOR</w:t>
            </w:r>
          </w:p>
          <w:p w:rsidR="00084855" w:rsidRPr="004F354E" w:rsidRDefault="00084855" w:rsidP="0000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084855" w:rsidRPr="004F354E" w:rsidRDefault="00084855" w:rsidP="00FD6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4E">
              <w:rPr>
                <w:rFonts w:ascii="Times New Roman" w:hAnsi="Times New Roman"/>
                <w:b/>
                <w:sz w:val="24"/>
                <w:szCs w:val="24"/>
              </w:rPr>
              <w:t>DATA OGŁOSZENIA</w:t>
            </w:r>
          </w:p>
        </w:tc>
        <w:tc>
          <w:tcPr>
            <w:tcW w:w="2039" w:type="dxa"/>
            <w:vAlign w:val="center"/>
          </w:tcPr>
          <w:p w:rsidR="00084855" w:rsidRPr="004F354E" w:rsidRDefault="00084855" w:rsidP="001B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4E">
              <w:rPr>
                <w:rFonts w:ascii="Times New Roman" w:hAnsi="Times New Roman"/>
                <w:b/>
                <w:sz w:val="24"/>
                <w:szCs w:val="24"/>
              </w:rPr>
              <w:t>DATA WEJŚCIA W</w:t>
            </w:r>
            <w:r w:rsidR="00FD6DE7" w:rsidRPr="004F354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4F354E">
              <w:rPr>
                <w:rFonts w:ascii="Times New Roman" w:hAnsi="Times New Roman"/>
                <w:b/>
                <w:sz w:val="24"/>
                <w:szCs w:val="24"/>
              </w:rPr>
              <w:t>ŻYCIE</w:t>
            </w:r>
          </w:p>
        </w:tc>
        <w:tc>
          <w:tcPr>
            <w:tcW w:w="2647" w:type="dxa"/>
            <w:vAlign w:val="center"/>
          </w:tcPr>
          <w:p w:rsidR="00015E64" w:rsidRPr="004F354E" w:rsidRDefault="00015E64" w:rsidP="001B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855" w:rsidRPr="004F354E" w:rsidRDefault="00AA0FA4" w:rsidP="001B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4E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:rsidR="00084855" w:rsidRPr="004F354E" w:rsidRDefault="00084855" w:rsidP="007561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A89" w:rsidRPr="00612E7C" w:rsidTr="00676D3E">
        <w:tc>
          <w:tcPr>
            <w:tcW w:w="922" w:type="dxa"/>
            <w:vAlign w:val="center"/>
          </w:tcPr>
          <w:p w:rsidR="00AD3A89" w:rsidRPr="00107B2A" w:rsidRDefault="00AD3A89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AD3A89" w:rsidRDefault="00AD3A89" w:rsidP="00810C6D">
            <w:pPr>
              <w:pStyle w:val="celp"/>
            </w:pPr>
            <w:hyperlink r:id="rId6" w:history="1">
              <w:r w:rsidRPr="00AD3A89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29 maja 2018 r. w sprawie szczegółowych kryteriów i trybu dokonywania oceny pracy nauczycieli, zakresu informacji zawartych w karcie oceny pracy, składu i sposobu powoływania zespołu oceniającego oraz trybu postępowania odwoławczego</w:t>
              </w:r>
            </w:hyperlink>
          </w:p>
        </w:tc>
        <w:tc>
          <w:tcPr>
            <w:tcW w:w="2880" w:type="dxa"/>
            <w:vAlign w:val="center"/>
          </w:tcPr>
          <w:p w:rsidR="00AD3A89" w:rsidRDefault="00AD3A89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2018, poz.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1133</w:t>
            </w:r>
            <w:bookmarkStart w:id="0" w:name="_GoBack"/>
            <w:bookmarkEnd w:id="0"/>
          </w:p>
        </w:tc>
        <w:tc>
          <w:tcPr>
            <w:tcW w:w="1921" w:type="dxa"/>
            <w:vAlign w:val="center"/>
          </w:tcPr>
          <w:p w:rsidR="00AD3A89" w:rsidRDefault="00AD3A89" w:rsidP="007A5715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-06-2018</w:t>
            </w:r>
          </w:p>
        </w:tc>
        <w:tc>
          <w:tcPr>
            <w:tcW w:w="2039" w:type="dxa"/>
            <w:vAlign w:val="center"/>
          </w:tcPr>
          <w:p w:rsidR="00AD3A89" w:rsidRDefault="00AD3A89" w:rsidP="00E56D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1-09-2018</w:t>
            </w:r>
          </w:p>
        </w:tc>
        <w:tc>
          <w:tcPr>
            <w:tcW w:w="2647" w:type="dxa"/>
            <w:vAlign w:val="center"/>
          </w:tcPr>
          <w:p w:rsidR="00AD3A89" w:rsidRDefault="00AD3A89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874E73" w:rsidRPr="00612E7C" w:rsidTr="00676D3E">
        <w:tc>
          <w:tcPr>
            <w:tcW w:w="922" w:type="dxa"/>
            <w:vAlign w:val="center"/>
          </w:tcPr>
          <w:p w:rsidR="00874E73" w:rsidRPr="00107B2A" w:rsidRDefault="00874E73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874E73" w:rsidRDefault="00AD3A89" w:rsidP="00810C6D">
            <w:pPr>
              <w:pStyle w:val="celp"/>
            </w:pPr>
            <w:hyperlink r:id="rId7" w:history="1">
              <w:r w:rsidR="00874E73" w:rsidRPr="00874E73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Rady Ministrów z dnia 30 maja 2018 r. w sprawie szczegółowych warunków realizacji rządowego programu „Dobry start”</w:t>
              </w:r>
            </w:hyperlink>
          </w:p>
        </w:tc>
        <w:tc>
          <w:tcPr>
            <w:tcW w:w="2880" w:type="dxa"/>
            <w:vAlign w:val="center"/>
          </w:tcPr>
          <w:p w:rsidR="00874E73" w:rsidRDefault="00874E73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2018, poz. 1061</w:t>
            </w:r>
          </w:p>
        </w:tc>
        <w:tc>
          <w:tcPr>
            <w:tcW w:w="1921" w:type="dxa"/>
            <w:vAlign w:val="center"/>
          </w:tcPr>
          <w:p w:rsidR="00874E73" w:rsidRDefault="00874E73" w:rsidP="007A5715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1-06-2018</w:t>
            </w:r>
          </w:p>
        </w:tc>
        <w:tc>
          <w:tcPr>
            <w:tcW w:w="2039" w:type="dxa"/>
            <w:vAlign w:val="center"/>
          </w:tcPr>
          <w:p w:rsidR="00874E73" w:rsidRDefault="00874E73" w:rsidP="00E56D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1-06-2018</w:t>
            </w:r>
          </w:p>
        </w:tc>
        <w:tc>
          <w:tcPr>
            <w:tcW w:w="2647" w:type="dxa"/>
            <w:vAlign w:val="center"/>
          </w:tcPr>
          <w:p w:rsidR="00874E73" w:rsidRDefault="00874E73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874E73" w:rsidRPr="00612E7C" w:rsidTr="00676D3E">
        <w:tc>
          <w:tcPr>
            <w:tcW w:w="922" w:type="dxa"/>
            <w:vAlign w:val="center"/>
          </w:tcPr>
          <w:p w:rsidR="00874E73" w:rsidRPr="00107B2A" w:rsidRDefault="00874E73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874E73" w:rsidRDefault="00AD3A89" w:rsidP="00810C6D">
            <w:pPr>
              <w:pStyle w:val="celp"/>
            </w:pPr>
            <w:hyperlink r:id="rId8" w:history="1">
              <w:r w:rsidR="00874E73" w:rsidRPr="00874E73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Rady Ministrów z dnia 28 maja 2018 r. w sprawie wysokości środków finansowych przeznaczonych na wypłatę pomocy krajowej i pomocy unijnej w ramach finansowania programu dla szkół oraz wysokości stawek pomocy finansowej z tytułu realizacji działań w ramach tego programu w roku szkolnym 2018/2019</w:t>
              </w:r>
            </w:hyperlink>
          </w:p>
        </w:tc>
        <w:tc>
          <w:tcPr>
            <w:tcW w:w="2880" w:type="dxa"/>
            <w:vAlign w:val="center"/>
          </w:tcPr>
          <w:p w:rsidR="00874E73" w:rsidRDefault="00874E73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2018, poz. 1056</w:t>
            </w:r>
          </w:p>
        </w:tc>
        <w:tc>
          <w:tcPr>
            <w:tcW w:w="1921" w:type="dxa"/>
            <w:vAlign w:val="center"/>
          </w:tcPr>
          <w:p w:rsidR="00874E73" w:rsidRDefault="006B351D" w:rsidP="007A5715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1-06-2018</w:t>
            </w:r>
          </w:p>
        </w:tc>
        <w:tc>
          <w:tcPr>
            <w:tcW w:w="2039" w:type="dxa"/>
            <w:vAlign w:val="center"/>
          </w:tcPr>
          <w:p w:rsidR="00874E73" w:rsidRDefault="006B351D" w:rsidP="00E56D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2-06-2018</w:t>
            </w:r>
          </w:p>
        </w:tc>
        <w:tc>
          <w:tcPr>
            <w:tcW w:w="2647" w:type="dxa"/>
            <w:vAlign w:val="center"/>
          </w:tcPr>
          <w:p w:rsidR="00874E73" w:rsidRDefault="00874E73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6B351D" w:rsidRDefault="00AD3A89" w:rsidP="00810C6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hyperlink r:id="rId9" w:history="1">
              <w:r w:rsidR="006B351D" w:rsidRPr="006B351D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25 maja 2018 r. w sprawie warunków i sposobu organizowania przez publiczne przedszkola, szkoły i placówki krajoznawstwa i turystyki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2018, poz. 1055</w:t>
            </w:r>
          </w:p>
        </w:tc>
        <w:tc>
          <w:tcPr>
            <w:tcW w:w="1921" w:type="dxa"/>
            <w:vAlign w:val="center"/>
          </w:tcPr>
          <w:p w:rsidR="006B351D" w:rsidRDefault="006B351D" w:rsidP="00DF14FB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1-06-2018</w:t>
            </w:r>
          </w:p>
        </w:tc>
        <w:tc>
          <w:tcPr>
            <w:tcW w:w="2039" w:type="dxa"/>
            <w:vAlign w:val="center"/>
          </w:tcPr>
          <w:p w:rsidR="006B351D" w:rsidRDefault="006B351D" w:rsidP="00DF14F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2-06-2018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6B351D" w:rsidRDefault="00AD3A89" w:rsidP="00810C6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hyperlink r:id="rId10" w:history="1">
              <w:r w:rsidR="006B351D" w:rsidRPr="006B351D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Kultury i Dziedzictwa Narodowego z dnia 16 maja 2018 r. zmieniające rozporządzenie w sprawie świadectw, dyplomów państwowych i innych druków szkolnych szkół i placówek artystycznych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2018, poz.1037</w:t>
            </w:r>
          </w:p>
        </w:tc>
        <w:tc>
          <w:tcPr>
            <w:tcW w:w="1921" w:type="dxa"/>
            <w:vAlign w:val="center"/>
          </w:tcPr>
          <w:p w:rsidR="006B351D" w:rsidRDefault="006B351D" w:rsidP="00DF14FB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30-5-2018</w:t>
            </w:r>
          </w:p>
        </w:tc>
        <w:tc>
          <w:tcPr>
            <w:tcW w:w="2039" w:type="dxa"/>
            <w:vAlign w:val="center"/>
          </w:tcPr>
          <w:p w:rsidR="006B351D" w:rsidRDefault="006B351D" w:rsidP="00DF14F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30-05-2018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810C6D" w:rsidRDefault="00AD3A89" w:rsidP="00810C6D">
            <w:pPr>
              <w:pStyle w:val="celp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11" w:history="1">
              <w:r w:rsidR="006B351D" w:rsidRPr="00810C6D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 xml:space="preserve">Obwieszczenie Marszałka Sejmu Rzeczypospolitej Polskiej z dnia 10 maja 2018 r. w sprawie ogłoszenia </w:t>
              </w:r>
              <w:r w:rsidR="006B351D" w:rsidRPr="00810C6D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lastRenderedPageBreak/>
                <w:t>jednolitego tekstu ustawy o przeciwdziałaniu narkomanii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lastRenderedPageBreak/>
              <w:t>Dz.U. z 2018, poz. 1030</w:t>
            </w:r>
          </w:p>
        </w:tc>
        <w:tc>
          <w:tcPr>
            <w:tcW w:w="1921" w:type="dxa"/>
            <w:vAlign w:val="center"/>
          </w:tcPr>
          <w:p w:rsidR="006B351D" w:rsidRDefault="006B351D" w:rsidP="007A5715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29-05-2018 </w:t>
            </w:r>
          </w:p>
        </w:tc>
        <w:tc>
          <w:tcPr>
            <w:tcW w:w="2039" w:type="dxa"/>
            <w:vAlign w:val="center"/>
          </w:tcPr>
          <w:p w:rsidR="006B351D" w:rsidRDefault="006B351D" w:rsidP="00E56D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--------------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810C6D" w:rsidRDefault="00AD3A89" w:rsidP="00810C6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hyperlink r:id="rId12" w:history="1">
              <w:r w:rsidR="006B351D" w:rsidRPr="00684A54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Kultury i Dziedzictwa Narodowego z dnia 16 maja 2018 r. zmieniające rozporządzenie w sprawie szczegółowych warunków i sposobu oceniania, klasyfikowania i promowania uczniów w publicznych szkołach artystycznych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2018, poz. 1024</w:t>
            </w:r>
          </w:p>
        </w:tc>
        <w:tc>
          <w:tcPr>
            <w:tcW w:w="1921" w:type="dxa"/>
            <w:vAlign w:val="center"/>
          </w:tcPr>
          <w:p w:rsidR="006B351D" w:rsidRDefault="006B351D" w:rsidP="007A5715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29-05-2018</w:t>
            </w:r>
          </w:p>
        </w:tc>
        <w:tc>
          <w:tcPr>
            <w:tcW w:w="2039" w:type="dxa"/>
            <w:vAlign w:val="center"/>
          </w:tcPr>
          <w:p w:rsidR="006B351D" w:rsidRDefault="006B351D" w:rsidP="00E56D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30-05-2018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684A54" w:rsidRDefault="00AD3A89" w:rsidP="00810C6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hyperlink r:id="rId13" w:history="1">
              <w:r w:rsidR="006B351D" w:rsidRPr="00684A54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Kultury i Dziedzictwa Narodowego z dnia 16 maja 2018 r. w sprawie oceniania, klasyfikowania i promowania uczniów w publicznych szkołach artystycznych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2018, poz. 1023</w:t>
            </w:r>
          </w:p>
        </w:tc>
        <w:tc>
          <w:tcPr>
            <w:tcW w:w="1921" w:type="dxa"/>
            <w:vAlign w:val="center"/>
          </w:tcPr>
          <w:p w:rsidR="006B351D" w:rsidRDefault="006B351D" w:rsidP="007A5715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29-05-2018</w:t>
            </w:r>
          </w:p>
        </w:tc>
        <w:tc>
          <w:tcPr>
            <w:tcW w:w="2039" w:type="dxa"/>
            <w:vAlign w:val="center"/>
          </w:tcPr>
          <w:p w:rsidR="006B351D" w:rsidRDefault="006B351D" w:rsidP="00E56D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30-05-2018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t>Rozporządzenie określa szczegółowe warunki i sposób oceniania, klasyfikowania i promowania uczniów w publicznych szkołach artystycznych, o których mowa w rozporządzeniu Ministra Kultury i Dziedzictwa Narodowego z dnia 26 maja 2017 r. w sprawie typów szkół artystycznych publicznych i niepublicznych</w:t>
            </w: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A73A8A" w:rsidRDefault="00AD3A89" w:rsidP="00A73A8A">
            <w:pPr>
              <w:pStyle w:val="celp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14" w:history="1">
              <w:r w:rsidR="006B351D" w:rsidRPr="00A73A8A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Ustawa z dnia 10 maja 2018 r. o ochronie danych osobowych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2018, poz. 1000</w:t>
            </w:r>
          </w:p>
        </w:tc>
        <w:tc>
          <w:tcPr>
            <w:tcW w:w="1921" w:type="dxa"/>
            <w:vAlign w:val="center"/>
          </w:tcPr>
          <w:p w:rsidR="006B351D" w:rsidRDefault="006B351D" w:rsidP="007A5715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24-05-2018</w:t>
            </w:r>
          </w:p>
        </w:tc>
        <w:tc>
          <w:tcPr>
            <w:tcW w:w="2039" w:type="dxa"/>
            <w:vAlign w:val="center"/>
          </w:tcPr>
          <w:p w:rsidR="006B351D" w:rsidRDefault="006B351D" w:rsidP="00E56D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25-05-2018</w:t>
            </w:r>
          </w:p>
        </w:tc>
        <w:tc>
          <w:tcPr>
            <w:tcW w:w="2647" w:type="dxa"/>
            <w:vAlign w:val="center"/>
          </w:tcPr>
          <w:p w:rsidR="006B351D" w:rsidRPr="00027640" w:rsidRDefault="006B351D" w:rsidP="00027640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 w:rsidRPr="00027640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art. 154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</w:t>
            </w:r>
            <w:r w:rsidRPr="00027640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ustawy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</w:t>
            </w:r>
            <w:r w:rsidRPr="00027640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wprowadzono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</w:t>
            </w:r>
            <w:r w:rsidRPr="00027640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zmianę ustawy – 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Prawo oświatowe–</w:t>
            </w:r>
            <w:r w:rsidRPr="00027640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doda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no</w:t>
            </w:r>
            <w:r w:rsidRPr="00027640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nowy art. 108a o prowadzeniu w szkołach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</w:t>
            </w:r>
            <w:r w:rsidRPr="00027640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i placówkach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</w:t>
            </w:r>
            <w:r w:rsidRPr="00027640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monitoringu</w:t>
            </w:r>
          </w:p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Default="00AD3A89" w:rsidP="00C65C54">
            <w:pPr>
              <w:pStyle w:val="celp"/>
            </w:pPr>
            <w:hyperlink r:id="rId15" w:history="1">
              <w:r w:rsidR="006B351D" w:rsidRPr="00E07B02">
                <w:rPr>
                  <w:color w:val="000000"/>
                </w:rPr>
                <w:t>Obwieszczenie Marszałka Sejmu Rzeczypospolitej Polskiej z dnia 10 maja 2018 r. w sprawie ogłoszenia jednolitego tekstu ustawy – Prawo oświatowe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C65C54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2018, poz. 996</w:t>
            </w:r>
          </w:p>
        </w:tc>
        <w:tc>
          <w:tcPr>
            <w:tcW w:w="1921" w:type="dxa"/>
            <w:vAlign w:val="center"/>
          </w:tcPr>
          <w:p w:rsidR="006B351D" w:rsidRDefault="006B351D" w:rsidP="00C65C54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24-05-2018 </w:t>
            </w:r>
          </w:p>
        </w:tc>
        <w:tc>
          <w:tcPr>
            <w:tcW w:w="2039" w:type="dxa"/>
            <w:vAlign w:val="center"/>
          </w:tcPr>
          <w:p w:rsidR="006B351D" w:rsidRDefault="006B351D" w:rsidP="00C65C54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-------------</w:t>
            </w:r>
          </w:p>
        </w:tc>
        <w:tc>
          <w:tcPr>
            <w:tcW w:w="2647" w:type="dxa"/>
            <w:vAlign w:val="center"/>
          </w:tcPr>
          <w:p w:rsidR="006B351D" w:rsidRPr="00027640" w:rsidRDefault="006B351D" w:rsidP="00027640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340D74" w:rsidRDefault="00AD3A89" w:rsidP="00C65C54">
            <w:pPr>
              <w:pStyle w:val="celp"/>
              <w:rPr>
                <w:color w:val="000000"/>
              </w:rPr>
            </w:pPr>
            <w:hyperlink r:id="rId16" w:history="1">
              <w:r w:rsidR="006B351D" w:rsidRPr="00340D74">
                <w:rPr>
                  <w:color w:val="000000"/>
                </w:rPr>
                <w:t>Obwieszczenie Marszałka Sejmu Rzeczypospolitej Polskiej z dnia 13 kwietnia 2018 r. w sprawie ogłoszenia jednolitego tekstu ustawy – Karta Nauczyciela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C65C54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2018, poz. 967</w:t>
            </w:r>
          </w:p>
        </w:tc>
        <w:tc>
          <w:tcPr>
            <w:tcW w:w="1921" w:type="dxa"/>
            <w:vAlign w:val="center"/>
          </w:tcPr>
          <w:p w:rsidR="006B351D" w:rsidRDefault="006B351D" w:rsidP="00C65C54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22-05-2018</w:t>
            </w:r>
          </w:p>
        </w:tc>
        <w:tc>
          <w:tcPr>
            <w:tcW w:w="2039" w:type="dxa"/>
            <w:vAlign w:val="center"/>
          </w:tcPr>
          <w:p w:rsidR="006B351D" w:rsidRDefault="006B351D" w:rsidP="00E56D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-------------</w:t>
            </w:r>
          </w:p>
        </w:tc>
        <w:tc>
          <w:tcPr>
            <w:tcW w:w="2647" w:type="dxa"/>
            <w:vAlign w:val="center"/>
          </w:tcPr>
          <w:p w:rsidR="006B351D" w:rsidRPr="00027640" w:rsidRDefault="006B351D" w:rsidP="00027640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0B5450" w:rsidRDefault="00AD3A89" w:rsidP="000B5450">
            <w:pPr>
              <w:pStyle w:val="celp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17" w:history="1">
              <w:r w:rsidR="006B351D" w:rsidRPr="000B5450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26 kwietnia 2018 r. w sprawie świadectw, dyplomów państwowych i innych druków szkolnych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2018, poz. 939</w:t>
            </w:r>
          </w:p>
        </w:tc>
        <w:tc>
          <w:tcPr>
            <w:tcW w:w="1921" w:type="dxa"/>
            <w:vAlign w:val="center"/>
          </w:tcPr>
          <w:p w:rsidR="006B351D" w:rsidRDefault="006B351D" w:rsidP="007A5715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18-05-2018</w:t>
            </w:r>
          </w:p>
        </w:tc>
        <w:tc>
          <w:tcPr>
            <w:tcW w:w="2039" w:type="dxa"/>
            <w:vAlign w:val="center"/>
          </w:tcPr>
          <w:p w:rsidR="006B351D" w:rsidRDefault="006B351D" w:rsidP="00E56D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19-05-2018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FE65DC" w:rsidRDefault="00AD3A89" w:rsidP="00FE65DC">
            <w:pPr>
              <w:pStyle w:val="celp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18" w:history="1">
              <w:r w:rsidR="006B351D" w:rsidRPr="00FE65DC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Rady Ministrów z dnia 7 maja 2018 r. w sprawie szczegółowych warunków, form i trybu wspierania przedsięwzięć w zakresie edukacji patriotycznej i obywatelskiej dzieci i młodzieży, realizowanych w 2018 r. w ramach programu wieloletniego „Niepodległa”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2018, poz. 910</w:t>
            </w:r>
          </w:p>
        </w:tc>
        <w:tc>
          <w:tcPr>
            <w:tcW w:w="1921" w:type="dxa"/>
            <w:vAlign w:val="center"/>
          </w:tcPr>
          <w:p w:rsidR="006B351D" w:rsidRDefault="006B351D" w:rsidP="007A5715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15-05-2018</w:t>
            </w:r>
          </w:p>
        </w:tc>
        <w:tc>
          <w:tcPr>
            <w:tcW w:w="2039" w:type="dxa"/>
            <w:vAlign w:val="center"/>
          </w:tcPr>
          <w:p w:rsidR="006B351D" w:rsidRDefault="006B351D" w:rsidP="00E56D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16-5-2018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Default="00AD3A89" w:rsidP="00AA64F3">
            <w:pPr>
              <w:pStyle w:val="celp"/>
            </w:pPr>
            <w:hyperlink r:id="rId19" w:history="1">
              <w:r w:rsidR="006B351D" w:rsidRPr="0056444D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5 kwietnia 2018 r. zmieniające rozporządzenie w sprawie podstawy programowej kształcenia w zawodach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2018, poz.744</w:t>
            </w:r>
          </w:p>
        </w:tc>
        <w:tc>
          <w:tcPr>
            <w:tcW w:w="1921" w:type="dxa"/>
            <w:vAlign w:val="center"/>
          </w:tcPr>
          <w:p w:rsidR="006B351D" w:rsidRDefault="006B351D" w:rsidP="007A5715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17-04-2018</w:t>
            </w:r>
          </w:p>
        </w:tc>
        <w:tc>
          <w:tcPr>
            <w:tcW w:w="2039" w:type="dxa"/>
            <w:vAlign w:val="center"/>
          </w:tcPr>
          <w:p w:rsidR="006B351D" w:rsidRDefault="006B351D" w:rsidP="00E56D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1-09-2018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Default="00AD3A89" w:rsidP="00AA64F3">
            <w:pPr>
              <w:pStyle w:val="celp"/>
            </w:pPr>
            <w:hyperlink r:id="rId20" w:history="1">
              <w:r w:rsidR="006B351D" w:rsidRPr="007A5715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Kultury i Dziedzictwa Narodowego z dnia 29 marca 2018 r. w sprawie regulaminu konkursu na stanowisko dyrektora publicznej szkoły artystycznej lub publicznej placówki zapewniającej opiekę i wychowanie uczniom w okresie pobierania nauki poza miejscem stałego zamieszkania oraz trybu pracy komisji konkursowej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2018, poz. 694</w:t>
            </w:r>
          </w:p>
        </w:tc>
        <w:tc>
          <w:tcPr>
            <w:tcW w:w="1921" w:type="dxa"/>
            <w:vAlign w:val="center"/>
          </w:tcPr>
          <w:p w:rsidR="006B351D" w:rsidRDefault="006B351D" w:rsidP="007A5715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9-04-2018</w:t>
            </w:r>
          </w:p>
        </w:tc>
        <w:tc>
          <w:tcPr>
            <w:tcW w:w="2039" w:type="dxa"/>
            <w:vAlign w:val="center"/>
          </w:tcPr>
          <w:p w:rsidR="006B351D" w:rsidRDefault="006B351D" w:rsidP="00E56D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10-04-2018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Default="00AD3A89" w:rsidP="00AA64F3">
            <w:pPr>
              <w:pStyle w:val="celp"/>
            </w:pPr>
            <w:hyperlink r:id="rId21" w:history="1">
              <w:r w:rsidR="006B351D" w:rsidRPr="007A5715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 xml:space="preserve">Rozporządzenie Ministra Kultury i Dziedzictwa Narodowego z dnia 29 marca 2018 r. w sprawie wymagań, jakim powinna odpowiadać osoba zajmująca stanowisko dyrektora oraz inne stanowisko </w:t>
              </w:r>
              <w:r w:rsidR="006B351D" w:rsidRPr="007A5715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lastRenderedPageBreak/>
                <w:t>kierownicze w publicznej szkole artystycznej oraz publicznej placówce artystycznej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lastRenderedPageBreak/>
              <w:t>Dz.U. z 2018, poz. 693</w:t>
            </w:r>
          </w:p>
        </w:tc>
        <w:tc>
          <w:tcPr>
            <w:tcW w:w="1921" w:type="dxa"/>
            <w:vAlign w:val="center"/>
          </w:tcPr>
          <w:p w:rsidR="006B351D" w:rsidRDefault="006B351D" w:rsidP="00284893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9-04-2018</w:t>
            </w:r>
          </w:p>
        </w:tc>
        <w:tc>
          <w:tcPr>
            <w:tcW w:w="2039" w:type="dxa"/>
            <w:vAlign w:val="center"/>
          </w:tcPr>
          <w:p w:rsidR="006B351D" w:rsidRDefault="006B351D" w:rsidP="00284893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10-04-2018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7A5715" w:rsidRDefault="00AD3A89" w:rsidP="00A64B39">
            <w:pPr>
              <w:pStyle w:val="celp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22" w:history="1">
              <w:r w:rsidR="006B351D" w:rsidRPr="00A64B39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4 kwietnia 2018 r. zmieniające rozporządzenie w sprawie szczegółowej organizacji publicznych szkół i publicznych przedszkoli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2018, poz. 691</w:t>
            </w:r>
          </w:p>
        </w:tc>
        <w:tc>
          <w:tcPr>
            <w:tcW w:w="1921" w:type="dxa"/>
            <w:vAlign w:val="center"/>
          </w:tcPr>
          <w:p w:rsidR="006B351D" w:rsidRDefault="006B351D" w:rsidP="00284893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9-04-2018</w:t>
            </w:r>
          </w:p>
        </w:tc>
        <w:tc>
          <w:tcPr>
            <w:tcW w:w="2039" w:type="dxa"/>
            <w:vAlign w:val="center"/>
          </w:tcPr>
          <w:p w:rsidR="006B351D" w:rsidRDefault="006B351D" w:rsidP="00284893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10-04-2018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A64B39" w:rsidRDefault="00AD3A89" w:rsidP="00A64B39">
            <w:pPr>
              <w:pStyle w:val="celp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23" w:history="1">
              <w:r w:rsidR="006B351D" w:rsidRPr="00A64B39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Obrony Narodowej z dnia 15 lutego 2018 r. w sprawie określenia szkół i placówek, w których uczniowie mogą otrzymać niektóre świadczenia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2018, poz. 682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6-04-2018</w:t>
            </w:r>
          </w:p>
        </w:tc>
        <w:tc>
          <w:tcPr>
            <w:tcW w:w="2039" w:type="dxa"/>
            <w:vAlign w:val="center"/>
          </w:tcPr>
          <w:p w:rsidR="006B351D" w:rsidRDefault="006B351D" w:rsidP="00E56D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21-04-2018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A64B39" w:rsidRDefault="00AD3A89" w:rsidP="00A64B39">
            <w:pPr>
              <w:pStyle w:val="celp"/>
              <w:rPr>
                <w:rStyle w:val="Hipercze"/>
                <w:rFonts w:ascii="Helvetica" w:hAnsi="Helvetica" w:cs="Helvetica"/>
                <w:color w:val="000000"/>
                <w:sz w:val="18"/>
                <w:szCs w:val="18"/>
                <w:u w:val="none"/>
              </w:rPr>
            </w:pPr>
            <w:hyperlink r:id="rId24" w:history="1">
              <w:r w:rsidR="006B351D" w:rsidRPr="00A64B39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Rady Ministrów z dnia 26 marca 2018 r. w sprawie wykazu szkół i placówek, które prowadzą minister właściwy do spraw wewnętrznych i Minister Obrony Narodowej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2018, poz. 681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6-04-2018</w:t>
            </w:r>
          </w:p>
        </w:tc>
        <w:tc>
          <w:tcPr>
            <w:tcW w:w="2039" w:type="dxa"/>
            <w:vAlign w:val="center"/>
          </w:tcPr>
          <w:p w:rsidR="006B351D" w:rsidRDefault="006B351D" w:rsidP="00E56D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21-04-2018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56444D" w:rsidRDefault="00AD3A89" w:rsidP="0056444D">
            <w:pPr>
              <w:pStyle w:val="celp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25" w:history="1">
              <w:r w:rsidR="006B351D" w:rsidRPr="0056444D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21 marca 2018 r. w sprawie udzielania dotacji celowej na wyposażenie szkół w podręczniki, materiały edukacyjne i materiały ćwiczeniowe w 2018 r.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2018, poz. 655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30-03-2018</w:t>
            </w:r>
          </w:p>
        </w:tc>
        <w:tc>
          <w:tcPr>
            <w:tcW w:w="2039" w:type="dxa"/>
            <w:vAlign w:val="center"/>
          </w:tcPr>
          <w:p w:rsidR="006B351D" w:rsidRDefault="006B351D" w:rsidP="00E56D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1-04-2018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A64B39" w:rsidRDefault="00AD3A89" w:rsidP="00A64B39">
            <w:pPr>
              <w:pStyle w:val="celp"/>
              <w:rPr>
                <w:rStyle w:val="Hipercze"/>
                <w:rFonts w:ascii="Helvetica" w:hAnsi="Helvetica" w:cs="Helvetica"/>
                <w:color w:val="000000"/>
                <w:sz w:val="18"/>
                <w:szCs w:val="18"/>
                <w:u w:val="none"/>
              </w:rPr>
            </w:pPr>
            <w:hyperlink r:id="rId26" w:history="1">
              <w:r w:rsidR="006B351D" w:rsidRPr="00A64B39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Ustawa z dnia 6 marca 2018 r. - Przepisy wprowadzające ustawę – Prawo przedsiębiorców oraz inne ustawy dotyczące działalności gospodarczej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2018, poz. 650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30-03-2018</w:t>
            </w:r>
          </w:p>
        </w:tc>
        <w:tc>
          <w:tcPr>
            <w:tcW w:w="2039" w:type="dxa"/>
            <w:vAlign w:val="center"/>
          </w:tcPr>
          <w:p w:rsidR="006B351D" w:rsidRDefault="006B351D" w:rsidP="00E56D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30-04-2018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Default="00AD3A89" w:rsidP="00AA64F3">
            <w:pPr>
              <w:pStyle w:val="celp"/>
            </w:pPr>
            <w:hyperlink r:id="rId27" w:history="1">
              <w:r w:rsidR="006B351D" w:rsidRPr="00031EEA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26 marca 2018 r. zmieniające rozporządzenie w sprawie wysokości minimalnych stawek wynagrodzenia zasadniczego nauczycieli, ogólnych warunków przyznawania dodatków do wynagrodzenia zasadniczego oraz wynagradzania za pracę w dniu wolnym od pracy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2018, poz. 638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29-03-2018</w:t>
            </w:r>
          </w:p>
        </w:tc>
        <w:tc>
          <w:tcPr>
            <w:tcW w:w="2039" w:type="dxa"/>
            <w:vAlign w:val="center"/>
          </w:tcPr>
          <w:p w:rsidR="006B351D" w:rsidRDefault="006B351D" w:rsidP="00E56D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1-04-2018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0E35BE" w:rsidRDefault="00AD3A89" w:rsidP="00AA64F3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hyperlink r:id="rId28" w:history="1">
              <w:r w:rsidR="006B351D" w:rsidRPr="000E35BE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 xml:space="preserve">Rozporządzenie Ministra Edukacji Narodowej z dnia 20 marca 2018 r. w sprawie wysokości wskaźników zwiększających kwoty dotacji celowej na wyposażenie szkół w podręczniki, materiały edukacyjne i materiały </w:t>
              </w:r>
              <w:r w:rsidR="006B351D" w:rsidRPr="000E35BE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lastRenderedPageBreak/>
                <w:t>ćwiczeniowe dla uczniów niepełnosprawnych w 2018 r. i 2019 r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lastRenderedPageBreak/>
              <w:t>Dz.U. z 2018, poz. 615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26-03-2018</w:t>
            </w:r>
          </w:p>
        </w:tc>
        <w:tc>
          <w:tcPr>
            <w:tcW w:w="2039" w:type="dxa"/>
            <w:vAlign w:val="center"/>
          </w:tcPr>
          <w:p w:rsidR="006B351D" w:rsidRDefault="006B351D" w:rsidP="00E56D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1-04-2018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0E35BE" w:rsidRDefault="00AD3A89" w:rsidP="000E35BE">
            <w:pPr>
              <w:pStyle w:val="celp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29" w:history="1">
              <w:r w:rsidR="006B351D" w:rsidRPr="000E35BE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20 marca 2018 r. w sprawie wysokości wskaźników zwiększających kwoty dotacji celowej na wyposażenie szkół podstawowych w podręczniki, materiały edukacyjne i materiały ćwiczeniowe dla uczniów niepełnosprawnych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2018, poz. 611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23-03-2018</w:t>
            </w:r>
          </w:p>
        </w:tc>
        <w:tc>
          <w:tcPr>
            <w:tcW w:w="2039" w:type="dxa"/>
            <w:vAlign w:val="center"/>
          </w:tcPr>
          <w:p w:rsidR="006B351D" w:rsidRDefault="006B351D" w:rsidP="00E56D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1-04-2018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Default="00AD3A89" w:rsidP="00AA64F3">
            <w:pPr>
              <w:pStyle w:val="celp"/>
            </w:pPr>
            <w:hyperlink r:id="rId30" w:history="1">
              <w:r w:rsidR="006B351D" w:rsidRPr="000E35BE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15 marca 2018 r. zmieniające rozporządzenie w sprawie szczegółowych zasad ustalania wynagrodzenia oraz ekwiwalentu pieniężnego za urlop wypoczynkowy nauczycieli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2018, poz. 588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21-03-2018</w:t>
            </w:r>
          </w:p>
        </w:tc>
        <w:tc>
          <w:tcPr>
            <w:tcW w:w="2039" w:type="dxa"/>
            <w:vAlign w:val="center"/>
          </w:tcPr>
          <w:p w:rsidR="006B351D" w:rsidRDefault="006B351D" w:rsidP="00E56D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22-03-2018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Default="00AD3A89" w:rsidP="00AA64F3">
            <w:pPr>
              <w:pStyle w:val="celp"/>
            </w:pPr>
            <w:hyperlink r:id="rId31" w:history="1">
              <w:r w:rsidR="006B351D" w:rsidRPr="00247A65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30 stycznia 2018 r. w sprawie podstawy programowej kształcenia ogólnego dla liceum ogólnokształcącego, technikum oraz branżowej szkoły II stopnia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2018, poz. 467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2-03-2018</w:t>
            </w:r>
          </w:p>
        </w:tc>
        <w:tc>
          <w:tcPr>
            <w:tcW w:w="2039" w:type="dxa"/>
            <w:vAlign w:val="center"/>
          </w:tcPr>
          <w:p w:rsidR="006B351D" w:rsidRDefault="006B351D" w:rsidP="00E56D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1-09-2018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4C4773" w:rsidRDefault="00AD3A89" w:rsidP="004C4773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hyperlink r:id="rId32" w:history="1">
              <w:r w:rsidR="006B351D" w:rsidRPr="004C4773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Obwieszczenie Marszałka Sejmu Rzeczypospolitej Polskiej z dnia 7 lutego 2018 r. w sprawie ogłoszenia jednolitego tekstu ustawy o godle, barwach i hymnie Rzeczypospolitej Polskiej oraz o pieczęciach państwowych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2018, poz. 441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28-02-2018</w:t>
            </w:r>
          </w:p>
        </w:tc>
        <w:tc>
          <w:tcPr>
            <w:tcW w:w="2039" w:type="dxa"/>
            <w:vAlign w:val="center"/>
          </w:tcPr>
          <w:p w:rsidR="006B351D" w:rsidRDefault="006B351D" w:rsidP="00E56D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-------------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4C4773" w:rsidRDefault="00AD3A89" w:rsidP="00AA64F3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hyperlink r:id="rId33" w:history="1">
              <w:r w:rsidR="006B351D" w:rsidRPr="004C4773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Kultury i Dziedzictwa Narodowego z dnia 29 stycznia 2018 r. w sprawie szczegółowych zasad i warunków udzielania i cofania zezwolenia na założenie publicznej szkoły artystycznej przez osobę prawną lub osobę fizyczną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2018, poz. 301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2-02-2018</w:t>
            </w:r>
          </w:p>
        </w:tc>
        <w:tc>
          <w:tcPr>
            <w:tcW w:w="2039" w:type="dxa"/>
            <w:vAlign w:val="center"/>
          </w:tcPr>
          <w:p w:rsidR="006B351D" w:rsidRDefault="006B351D" w:rsidP="00E56D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-------------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Default="00AD3A89" w:rsidP="00AA64F3">
            <w:pPr>
              <w:pStyle w:val="celp"/>
            </w:pPr>
            <w:hyperlink r:id="rId34" w:history="1">
              <w:r w:rsidR="006B351D" w:rsidRPr="00E56DC8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 xml:space="preserve">Rozporządzenie Ministra Edukacji Narodowej z dnia 22 stycznia 2018 r. zmieniające rozporządzenie w sprawie zakresu i form prowadzenia w szkołach i placówkach systemu oświaty działalności wychowawczej, edukacyjnej, informacyjnej i </w:t>
              </w:r>
              <w:r w:rsidR="006B351D" w:rsidRPr="00E56DC8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lastRenderedPageBreak/>
                <w:t>profilaktycznej w celu przeciwdziałania narkomanii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lastRenderedPageBreak/>
              <w:t>Dz.U. z 2018, poz. 214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25-01-2018</w:t>
            </w:r>
          </w:p>
        </w:tc>
        <w:tc>
          <w:tcPr>
            <w:tcW w:w="2039" w:type="dxa"/>
            <w:vAlign w:val="center"/>
          </w:tcPr>
          <w:p w:rsidR="006B351D" w:rsidRDefault="006B351D" w:rsidP="00E56D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26-01-2018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Default="00AD3A89" w:rsidP="00AA64F3">
            <w:pPr>
              <w:pStyle w:val="celp"/>
            </w:pPr>
            <w:hyperlink r:id="rId35" w:history="1">
              <w:r w:rsidR="006B351D" w:rsidRPr="00483078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Kultury i Dziedzictwa Narodowego z dnia 19 stycznia 2018 r. zmieniające rozporządzenie w sprawie kryteriów i trybu dokonywania oceny pracy nauczycieli szkół artystycznych, trybu postępowania odwoławczego oraz składu i sposobu powoływania zespołu oceniającego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2018, poz.197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24-01-2018</w:t>
            </w:r>
          </w:p>
        </w:tc>
        <w:tc>
          <w:tcPr>
            <w:tcW w:w="2039" w:type="dxa"/>
            <w:vAlign w:val="center"/>
          </w:tcPr>
          <w:p w:rsidR="006B351D" w:rsidRDefault="006B351D" w:rsidP="008F3C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26-01-2018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5F5407" w:rsidRDefault="00AD3A89" w:rsidP="00AA64F3">
            <w:pPr>
              <w:pStyle w:val="celp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36" w:history="1">
              <w:r w:rsidR="006B351D" w:rsidRPr="00AA64F3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Zdrowia z dnia 19 stycznia 2018 r. w sprawie orzekania o potrzebie udzielenia nauczycielowi urlopu dla poratowania zdrowia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2018, poz. 190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23-01-2018</w:t>
            </w:r>
          </w:p>
        </w:tc>
        <w:tc>
          <w:tcPr>
            <w:tcW w:w="2039" w:type="dxa"/>
            <w:vAlign w:val="center"/>
          </w:tcPr>
          <w:p w:rsidR="006B351D" w:rsidRDefault="006B351D" w:rsidP="008F3C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24-01-2018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Default="00AD3A89" w:rsidP="00AA64F3">
            <w:pPr>
              <w:pStyle w:val="celp"/>
            </w:pPr>
            <w:hyperlink r:id="rId37" w:history="1">
              <w:r w:rsidR="006B351D" w:rsidRPr="00C42C16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Obwieszczenie Marszałka Sejmu Rzeczypospolitej Polskiej z dnia 8 grudnia 2017 r. w sprawie ogłoszenia jednolitego tekstu ustawy o nauczycielskich świadczeniach kompensacyjnych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Dz.U. z 2018, poz.128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16-01-2018</w:t>
            </w:r>
          </w:p>
        </w:tc>
        <w:tc>
          <w:tcPr>
            <w:tcW w:w="2039" w:type="dxa"/>
            <w:vAlign w:val="center"/>
          </w:tcPr>
          <w:p w:rsidR="006B351D" w:rsidRDefault="006B351D" w:rsidP="008F3C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-----------------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AA64F3">
        <w:trPr>
          <w:trHeight w:val="1125"/>
        </w:trPr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4B6CF1" w:rsidRDefault="00AD3A89" w:rsidP="00FD144A">
            <w:pPr>
              <w:pStyle w:val="celp"/>
            </w:pPr>
            <w:hyperlink r:id="rId38" w:history="1">
              <w:r w:rsidR="006B351D" w:rsidRPr="00AF1BAE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20 grudnia 2017 r. zmieniające rozporządzenie w sprawie rodzajów innych form wychowania przedszkolnego, warunków tworzenia i organizowania tych form oraz sposobu ich działania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 poz.2446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28-12-2017</w:t>
            </w:r>
          </w:p>
        </w:tc>
        <w:tc>
          <w:tcPr>
            <w:tcW w:w="2039" w:type="dxa"/>
            <w:vAlign w:val="center"/>
          </w:tcPr>
          <w:p w:rsidR="006B351D" w:rsidRDefault="006B351D" w:rsidP="008F3C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01-01-2018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4B6CF1" w:rsidRDefault="00AD3A89" w:rsidP="00FD144A">
            <w:pPr>
              <w:pStyle w:val="celp"/>
            </w:pPr>
            <w:hyperlink r:id="rId39" w:history="1">
              <w:r w:rsidR="006B351D" w:rsidRPr="0072590C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20 grudnia 2017 r. zmieniające rozporządzenie w sprawie wymagań ochrony przeciwpożarowej, jakie musi spełniać lokal, w którym są prowadzone oddział przedszkolny lub oddziały przedszkolne zorganizowane w szkole podstawowej albo jest prowadzone przedszkole utworzone w wyniku przekształcenia oddziału przedszkolnego lub oddziałów przedszkolnych zorganizowanych w szkole podstawowej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 poz.2445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28-12-2017</w:t>
            </w:r>
          </w:p>
        </w:tc>
        <w:tc>
          <w:tcPr>
            <w:tcW w:w="2039" w:type="dxa"/>
            <w:vAlign w:val="center"/>
          </w:tcPr>
          <w:p w:rsidR="006B351D" w:rsidRDefault="006B351D" w:rsidP="008F3C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01-01-2018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0818D0" w:rsidRDefault="00AD3A89" w:rsidP="00FD144A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hyperlink r:id="rId40" w:history="1">
              <w:r w:rsidR="006B351D" w:rsidRPr="000818D0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 xml:space="preserve">Rozporządzenie Ministra Edukacji Narodowej z dnia 14 grudnia 2017 r. w sprawie udzielania jednostkom samorządu terytorialnego dotacji celowej z budżetu </w:t>
              </w:r>
              <w:r w:rsidR="006B351D" w:rsidRPr="000818D0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lastRenderedPageBreak/>
                <w:t>państwa na dofinansowanie zadań w zakresie wychowania przedszkolnego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lastRenderedPageBreak/>
              <w:t>Dz. U. z 2017 poz.2425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22-12-2017</w:t>
            </w:r>
          </w:p>
        </w:tc>
        <w:tc>
          <w:tcPr>
            <w:tcW w:w="2039" w:type="dxa"/>
            <w:vAlign w:val="center"/>
          </w:tcPr>
          <w:p w:rsidR="006B351D" w:rsidRDefault="006B351D" w:rsidP="008F3C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01-01-2018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Default="00AD3A89" w:rsidP="00FD144A">
            <w:pPr>
              <w:pStyle w:val="celp"/>
            </w:pPr>
            <w:hyperlink r:id="rId41" w:history="1">
              <w:r w:rsidR="006B351D" w:rsidRPr="002F3659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14 grudnia 2017 r. zmieniające rozporządzenie w sprawie szczegółowych warunków i sposobu przeprowadzania egzaminu potwierdzającego kwalifikacje w zawodzie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 poz.2416</w:t>
            </w:r>
          </w:p>
        </w:tc>
        <w:tc>
          <w:tcPr>
            <w:tcW w:w="1921" w:type="dxa"/>
            <w:vAlign w:val="center"/>
          </w:tcPr>
          <w:p w:rsidR="006B351D" w:rsidRDefault="006B351D" w:rsidP="00D531E6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22-12-2017</w:t>
            </w:r>
          </w:p>
        </w:tc>
        <w:tc>
          <w:tcPr>
            <w:tcW w:w="2039" w:type="dxa"/>
            <w:vAlign w:val="center"/>
          </w:tcPr>
          <w:p w:rsidR="006B351D" w:rsidRDefault="006B351D" w:rsidP="00D531E6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01-01-2018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Default="00AD3A89" w:rsidP="00FD144A">
            <w:pPr>
              <w:pStyle w:val="celp"/>
            </w:pPr>
            <w:hyperlink r:id="rId42" w:history="1">
              <w:r w:rsidR="006B351D" w:rsidRPr="001D17E1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15 grudnia 2017 r. w sprawie sposobu podziału części oświatowej subwencji ogólnej dla jednostek samorządu terytorialnego w roku 2018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 poz. 2395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21-12-2017</w:t>
            </w:r>
          </w:p>
        </w:tc>
        <w:tc>
          <w:tcPr>
            <w:tcW w:w="2039" w:type="dxa"/>
            <w:vAlign w:val="center"/>
          </w:tcPr>
          <w:p w:rsidR="006B351D" w:rsidRDefault="006B351D" w:rsidP="008F3C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01-01-2018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1D17E1" w:rsidRDefault="00AD3A89" w:rsidP="00FD144A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hyperlink r:id="rId43" w:history="1">
              <w:r w:rsidR="006B351D" w:rsidRPr="001D17E1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Ustawa z dnia 8 grudnia 2017 r. o szczególnych rozwiązaniach służących realizacji ustawy budżetowej na rok 2018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 poz.2371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19-12-2017</w:t>
            </w:r>
          </w:p>
        </w:tc>
        <w:tc>
          <w:tcPr>
            <w:tcW w:w="2039" w:type="dxa"/>
            <w:vAlign w:val="center"/>
          </w:tcPr>
          <w:p w:rsidR="006B351D" w:rsidRDefault="006B351D" w:rsidP="008F3C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01-01-2018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1D17E1" w:rsidRDefault="00AD3A89" w:rsidP="00FD144A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hyperlink r:id="rId44" w:history="1">
              <w:r w:rsidR="006B351D" w:rsidRPr="00415BCA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Ustawa z dnia 24 listopada 2017 r. o imprezach turystycznych i powiązanych usługach turystycznych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 poz.2361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18-12-2017</w:t>
            </w:r>
          </w:p>
        </w:tc>
        <w:tc>
          <w:tcPr>
            <w:tcW w:w="2039" w:type="dxa"/>
            <w:vAlign w:val="center"/>
          </w:tcPr>
          <w:p w:rsidR="006B351D" w:rsidRDefault="006B351D" w:rsidP="008F3C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01-07-2018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Art. 62 dot. zmiany w ustawie o systemie oświaty</w:t>
            </w: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1D17E1" w:rsidRDefault="006B351D" w:rsidP="00FD144A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 w:rsidRPr="001D17E1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R</w:t>
            </w:r>
            <w:hyperlink r:id="rId45" w:history="1">
              <w:r w:rsidRPr="001D17E1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ozporządzenie Ministra Edukacji Narodowej z dnia 7 grudnia 2017 r. zmieniające rozporządzenie w sprawie klasyfikacji zawodów szkolnictwa zawodowego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 poz.2356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18-12-2017</w:t>
            </w:r>
          </w:p>
        </w:tc>
        <w:tc>
          <w:tcPr>
            <w:tcW w:w="2039" w:type="dxa"/>
            <w:vAlign w:val="center"/>
          </w:tcPr>
          <w:p w:rsidR="006B351D" w:rsidRDefault="006B351D" w:rsidP="008F3C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01-09-2018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 w:rsidRPr="001D17E1"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§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 1 pkt 2 lit. a wchodzi w życie 19.12.2017</w:t>
            </w: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1D17E1" w:rsidRDefault="00AD3A89" w:rsidP="00FD144A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hyperlink r:id="rId46" w:history="1">
              <w:r w:rsidR="006B351D" w:rsidRPr="00D30E08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Kultury i Dziedzictwa Narodowego z dnia 4 grudnia 2017 r. w sprawie udzielania szkołom artystycznym realizującym kształcenie ogólne w zakresie szkoły podstawowej, prowadzonym przez osoby prawne inne niż jednostki samorządu terytorialnego lub osoby fizyczne, dotacji celowej na wyposażenie szkół w podręczniki, materiały edukacyjne lub materiały ćwiczeniowe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 poz.2301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12-12-2017</w:t>
            </w:r>
          </w:p>
        </w:tc>
        <w:tc>
          <w:tcPr>
            <w:tcW w:w="2039" w:type="dxa"/>
            <w:vAlign w:val="center"/>
          </w:tcPr>
          <w:p w:rsidR="006B351D" w:rsidRDefault="006B351D" w:rsidP="008F3C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13-12-2017</w:t>
            </w:r>
          </w:p>
        </w:tc>
        <w:tc>
          <w:tcPr>
            <w:tcW w:w="2647" w:type="dxa"/>
            <w:vAlign w:val="center"/>
          </w:tcPr>
          <w:p w:rsidR="006B351D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4B6CF1" w:rsidRDefault="00AD3A89" w:rsidP="00FD144A">
            <w:pPr>
              <w:pStyle w:val="celp"/>
              <w:rPr>
                <w:rStyle w:val="Hipercze"/>
                <w:rFonts w:ascii="Helvetica" w:eastAsia="Calibri" w:hAnsi="Helvetica" w:cs="Helvetica"/>
                <w:color w:val="000000"/>
                <w:sz w:val="18"/>
                <w:szCs w:val="18"/>
                <w:u w:val="none"/>
                <w:lang w:eastAsia="en-US"/>
              </w:rPr>
            </w:pPr>
            <w:hyperlink r:id="rId47" w:history="1">
              <w:r w:rsidR="006B351D" w:rsidRPr="004B6CF1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Ustawa z dnia 27 października 2017 r. o finansowaniu zadań oświatowych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 poz. 2203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29-11-2017</w:t>
            </w:r>
          </w:p>
        </w:tc>
        <w:tc>
          <w:tcPr>
            <w:tcW w:w="2039" w:type="dxa"/>
            <w:vAlign w:val="center"/>
          </w:tcPr>
          <w:p w:rsidR="006B351D" w:rsidRDefault="006B351D" w:rsidP="008F3C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01-01-2018</w:t>
            </w:r>
          </w:p>
        </w:tc>
        <w:tc>
          <w:tcPr>
            <w:tcW w:w="2647" w:type="dxa"/>
            <w:vAlign w:val="center"/>
          </w:tcPr>
          <w:p w:rsidR="006B351D" w:rsidRPr="00C77F03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 xml:space="preserve">Część przepisów wchodzi w terminie późniejszym. Obowiązują również </w:t>
            </w: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lastRenderedPageBreak/>
              <w:t xml:space="preserve">przepisy przejściowe. </w:t>
            </w:r>
            <w:r w:rsidRPr="008448D9">
              <w:rPr>
                <w:rStyle w:val="Hipercze"/>
                <w:rFonts w:eastAsia="Calibri"/>
                <w:b/>
                <w:color w:val="auto"/>
                <w:u w:val="none"/>
                <w:lang w:eastAsia="en-US"/>
              </w:rPr>
              <w:t>W ustawie są również zmiany w Karcie Nauczyciela.</w:t>
            </w: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A14595" w:rsidRDefault="00AD3A89" w:rsidP="00A14595">
            <w:pPr>
              <w:pStyle w:val="celp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48" w:history="1">
              <w:r w:rsidR="006B351D" w:rsidRPr="00A14595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Kultury i Dziedzictwa Narodowego z dnia 20 listopada 2017 r. w sprawie organizacji roku szkolnego w publicznych szkołach i placówkach artystycznych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 poz. 2199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29-11-2017</w:t>
            </w:r>
          </w:p>
        </w:tc>
        <w:tc>
          <w:tcPr>
            <w:tcW w:w="2039" w:type="dxa"/>
            <w:vAlign w:val="center"/>
          </w:tcPr>
          <w:p w:rsidR="006B351D" w:rsidRDefault="006B351D" w:rsidP="008F3C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30-11-2017</w:t>
            </w:r>
          </w:p>
        </w:tc>
        <w:tc>
          <w:tcPr>
            <w:tcW w:w="2647" w:type="dxa"/>
            <w:vAlign w:val="center"/>
          </w:tcPr>
          <w:p w:rsidR="006B351D" w:rsidRPr="00C77F03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A14595" w:rsidRDefault="00AD3A89" w:rsidP="00053744">
            <w:pPr>
              <w:pStyle w:val="celp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49" w:history="1">
              <w:r w:rsidR="006B351D" w:rsidRPr="00A14595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Obwieszczenie Marszałka Sejmu Rzeczypospolitej Polskiej z dnia 8 listopada 2017 r. w sprawie ogłoszenia jednolitego tekstu ustawy o systemie oświaty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 poz. 2198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29-11-2017</w:t>
            </w:r>
          </w:p>
        </w:tc>
        <w:tc>
          <w:tcPr>
            <w:tcW w:w="2039" w:type="dxa"/>
            <w:vAlign w:val="center"/>
          </w:tcPr>
          <w:p w:rsidR="006B351D" w:rsidRDefault="006B351D" w:rsidP="008F3C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---------------</w:t>
            </w:r>
          </w:p>
        </w:tc>
        <w:tc>
          <w:tcPr>
            <w:tcW w:w="2647" w:type="dxa"/>
            <w:vAlign w:val="center"/>
          </w:tcPr>
          <w:p w:rsidR="006B351D" w:rsidRPr="00C77F03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Tekst jednolity ustawy</w:t>
            </w: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Default="00AD3A89" w:rsidP="00053744">
            <w:pPr>
              <w:pStyle w:val="celp"/>
            </w:pPr>
            <w:hyperlink r:id="rId50" w:history="1">
              <w:r w:rsidR="006B351D" w:rsidRPr="007C707D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Ustawa z dnia 27 października 2017 r. o Ogólnopolskiej Sieci Edukacyjnej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 poz. 2184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28-11-2017</w:t>
            </w:r>
          </w:p>
        </w:tc>
        <w:tc>
          <w:tcPr>
            <w:tcW w:w="2039" w:type="dxa"/>
            <w:vAlign w:val="center"/>
          </w:tcPr>
          <w:p w:rsidR="006B351D" w:rsidRDefault="006B351D" w:rsidP="008F3C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13-12-2017</w:t>
            </w:r>
          </w:p>
        </w:tc>
        <w:tc>
          <w:tcPr>
            <w:tcW w:w="2647" w:type="dxa"/>
            <w:vAlign w:val="center"/>
          </w:tcPr>
          <w:p w:rsidR="006B351D" w:rsidRPr="00C77F03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Default="00AD3A89" w:rsidP="00053744">
            <w:pPr>
              <w:pStyle w:val="celp"/>
            </w:pPr>
            <w:hyperlink r:id="rId51" w:history="1">
              <w:r w:rsidR="006B351D" w:rsidRPr="007C707D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Ustawa z dnia 9 listopada 2017 r. o zmianie ustawy o szczególnych rozwiązaniach służących realizacji ustawy budżetowej na rok 2017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 poz. 2161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23-11-2017</w:t>
            </w:r>
          </w:p>
        </w:tc>
        <w:tc>
          <w:tcPr>
            <w:tcW w:w="2039" w:type="dxa"/>
            <w:vAlign w:val="center"/>
          </w:tcPr>
          <w:p w:rsidR="006B351D" w:rsidRDefault="006B351D" w:rsidP="008F3C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24-11-2017</w:t>
            </w:r>
          </w:p>
        </w:tc>
        <w:tc>
          <w:tcPr>
            <w:tcW w:w="2647" w:type="dxa"/>
            <w:vAlign w:val="center"/>
          </w:tcPr>
          <w:p w:rsidR="006B351D" w:rsidRPr="00C77F03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Default="00AD3A89" w:rsidP="00053744">
            <w:pPr>
              <w:pStyle w:val="celp"/>
            </w:pPr>
            <w:hyperlink r:id="rId52" w:history="1">
              <w:r w:rsidR="006B351D" w:rsidRPr="00DD189A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Obwieszczenie Marszałka Sejmu Rzeczypospolitej Polskiej z dnia 9 listopada 2017 r. w sprawie ogłoszenia jednolitego tekstu ustawy o systemie informacji oświatowej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 poz. 2159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23-11-2017</w:t>
            </w:r>
          </w:p>
        </w:tc>
        <w:tc>
          <w:tcPr>
            <w:tcW w:w="2039" w:type="dxa"/>
            <w:vAlign w:val="center"/>
          </w:tcPr>
          <w:p w:rsidR="006B351D" w:rsidRDefault="006B351D" w:rsidP="008F3C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------------</w:t>
            </w:r>
          </w:p>
        </w:tc>
        <w:tc>
          <w:tcPr>
            <w:tcW w:w="2647" w:type="dxa"/>
            <w:vAlign w:val="center"/>
          </w:tcPr>
          <w:p w:rsidR="006B351D" w:rsidRPr="00C77F03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Tekst jednolity ustawy</w:t>
            </w: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Default="00AD3A89" w:rsidP="00053744">
            <w:pPr>
              <w:pStyle w:val="celp"/>
            </w:pPr>
            <w:hyperlink r:id="rId53" w:history="1">
              <w:r w:rsidR="006B351D" w:rsidRPr="006E498C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8 listopada 2017 r. zmieniające rozporządzenie w sprawie szczegółowych warunków i sposobu przeprowadzania egzaminu gimnazjalnego i egzaminu maturalnego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 poz.2112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15-11-2017</w:t>
            </w:r>
          </w:p>
        </w:tc>
        <w:tc>
          <w:tcPr>
            <w:tcW w:w="2039" w:type="dxa"/>
            <w:vAlign w:val="center"/>
          </w:tcPr>
          <w:p w:rsidR="006B351D" w:rsidRDefault="006B351D" w:rsidP="008F3C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16-11-2017</w:t>
            </w:r>
          </w:p>
        </w:tc>
        <w:tc>
          <w:tcPr>
            <w:tcW w:w="2647" w:type="dxa"/>
            <w:vAlign w:val="center"/>
          </w:tcPr>
          <w:p w:rsidR="006B351D" w:rsidRPr="00C77F03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Default="00AD3A89" w:rsidP="00053744">
            <w:pPr>
              <w:pStyle w:val="celp"/>
            </w:pPr>
            <w:hyperlink r:id="rId54" w:history="1">
              <w:r w:rsidR="006B351D" w:rsidRPr="00997A9E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 xml:space="preserve">Rozporządzenie Ministra Kultury i Dziedzictwa Narodowego z dnia 30 października 2017 r. w sprawie warunków i trybu udzielania zezwoleń na indywidualny program lub tok nauki oraz organizacji indywidualnego programu lub toku nauki w szkołach artystycznych realizujących wyłącznie kształcenie </w:t>
              </w:r>
              <w:r w:rsidR="006B351D" w:rsidRPr="00997A9E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lastRenderedPageBreak/>
                <w:t>artystyczne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lastRenderedPageBreak/>
              <w:t>Dz. U. z 2017 poz. 2058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7-11-2017</w:t>
            </w:r>
          </w:p>
        </w:tc>
        <w:tc>
          <w:tcPr>
            <w:tcW w:w="2039" w:type="dxa"/>
            <w:vAlign w:val="center"/>
          </w:tcPr>
          <w:p w:rsidR="006B351D" w:rsidRDefault="006B351D" w:rsidP="008F3C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8-11-2017</w:t>
            </w:r>
          </w:p>
        </w:tc>
        <w:tc>
          <w:tcPr>
            <w:tcW w:w="2647" w:type="dxa"/>
            <w:vAlign w:val="center"/>
          </w:tcPr>
          <w:p w:rsidR="006B351D" w:rsidRPr="00C77F03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Default="00AD3A89" w:rsidP="00053744">
            <w:pPr>
              <w:pStyle w:val="celp"/>
            </w:pPr>
            <w:hyperlink r:id="rId55" w:history="1">
              <w:r w:rsidR="006B351D" w:rsidRPr="00CE2D79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31 października 2017 r. zmieniające rozporządzenie w sprawie kryteriów i trybu dokonywania oceny pracy nauczyciela, trybu postępowania odwoławczego oraz składu i sposobu powoływania zespołu oceniającego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 poz. 2043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6-11-2017</w:t>
            </w:r>
          </w:p>
        </w:tc>
        <w:tc>
          <w:tcPr>
            <w:tcW w:w="2039" w:type="dxa"/>
            <w:vAlign w:val="center"/>
          </w:tcPr>
          <w:p w:rsidR="006B351D" w:rsidRDefault="006B351D" w:rsidP="008F3C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7-11-2017</w:t>
            </w:r>
          </w:p>
        </w:tc>
        <w:tc>
          <w:tcPr>
            <w:tcW w:w="2647" w:type="dxa"/>
            <w:vAlign w:val="center"/>
          </w:tcPr>
          <w:p w:rsidR="006B351D" w:rsidRPr="00C77F03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F45964" w:rsidRDefault="00AD3A89" w:rsidP="00053744">
            <w:pPr>
              <w:pStyle w:val="celp"/>
              <w:rPr>
                <w:rFonts w:eastAsia="Calibri"/>
                <w:lang w:eastAsia="en-US"/>
              </w:rPr>
            </w:pPr>
            <w:hyperlink r:id="rId56" w:history="1">
              <w:r w:rsidR="006B351D" w:rsidRPr="00F45964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Kultury i Dziedzictwa Narodowego z dnia 17 października 2017 r. w sprawie rodzajów szkół artystycznych, w których nie tworzy się rad rodziców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 poz. 1959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20-10-2017</w:t>
            </w:r>
          </w:p>
        </w:tc>
        <w:tc>
          <w:tcPr>
            <w:tcW w:w="2039" w:type="dxa"/>
            <w:vAlign w:val="center"/>
          </w:tcPr>
          <w:p w:rsidR="006B351D" w:rsidRDefault="006B351D" w:rsidP="008F3C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21-10-2017</w:t>
            </w:r>
          </w:p>
        </w:tc>
        <w:tc>
          <w:tcPr>
            <w:tcW w:w="2647" w:type="dxa"/>
            <w:vAlign w:val="center"/>
          </w:tcPr>
          <w:p w:rsidR="006B351D" w:rsidRPr="00C77F03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8F3CC8" w:rsidRDefault="00AD3A89" w:rsidP="00053744">
            <w:pPr>
              <w:pStyle w:val="celp"/>
              <w:rPr>
                <w:rFonts w:eastAsia="Calibri"/>
                <w:lang w:eastAsia="en-US"/>
              </w:rPr>
            </w:pPr>
            <w:hyperlink r:id="rId57" w:history="1">
              <w:r w:rsidR="006B351D" w:rsidRPr="008F3CC8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Kultury i Dziedzictwa Narodowego z dnia 6 września 2017 r. w sprawie podstaw programowych kształcenia w zawodach szkolnictwa artystycznego w publicznych szkołach artystycznych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 poz.1793</w:t>
            </w:r>
          </w:p>
        </w:tc>
        <w:tc>
          <w:tcPr>
            <w:tcW w:w="1921" w:type="dxa"/>
            <w:vAlign w:val="center"/>
          </w:tcPr>
          <w:p w:rsidR="006B351D" w:rsidRDefault="006B351D" w:rsidP="008F3CC8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27-09-2017</w:t>
            </w:r>
          </w:p>
        </w:tc>
        <w:tc>
          <w:tcPr>
            <w:tcW w:w="2039" w:type="dxa"/>
            <w:vAlign w:val="center"/>
          </w:tcPr>
          <w:p w:rsidR="006B351D" w:rsidRDefault="006B351D" w:rsidP="008F3C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28-09-2017</w:t>
            </w:r>
          </w:p>
        </w:tc>
        <w:tc>
          <w:tcPr>
            <w:tcW w:w="2647" w:type="dxa"/>
            <w:vAlign w:val="center"/>
          </w:tcPr>
          <w:p w:rsidR="006B351D" w:rsidRPr="00C77F03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053744" w:rsidRDefault="00AD3A89" w:rsidP="00053744">
            <w:pPr>
              <w:pStyle w:val="celp"/>
              <w:rPr>
                <w:rFonts w:ascii="Helvetica" w:hAnsi="Helvetica"/>
                <w:color w:val="000000"/>
                <w:sz w:val="18"/>
                <w:szCs w:val="18"/>
              </w:rPr>
            </w:pPr>
            <w:hyperlink r:id="rId58" w:history="1">
              <w:r w:rsidR="006B351D" w:rsidRPr="00053744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Kultury i Dziedzictwa Narodowego z dnia 6 września 2017 r. w sprawie ramowych planów nauczania w publicznych szkołach i placówkach artystycznych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8F3C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 poz. 1763</w:t>
            </w:r>
          </w:p>
        </w:tc>
        <w:tc>
          <w:tcPr>
            <w:tcW w:w="1921" w:type="dxa"/>
            <w:vAlign w:val="center"/>
          </w:tcPr>
          <w:p w:rsidR="006B351D" w:rsidRDefault="006B351D" w:rsidP="002B0E9C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21-09-2017</w:t>
            </w:r>
          </w:p>
        </w:tc>
        <w:tc>
          <w:tcPr>
            <w:tcW w:w="2039" w:type="dxa"/>
            <w:vAlign w:val="center"/>
          </w:tcPr>
          <w:p w:rsidR="006B351D" w:rsidRDefault="006B351D" w:rsidP="00053744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22-09-2017</w:t>
            </w:r>
          </w:p>
        </w:tc>
        <w:tc>
          <w:tcPr>
            <w:tcW w:w="2647" w:type="dxa"/>
            <w:vAlign w:val="center"/>
          </w:tcPr>
          <w:p w:rsidR="006B351D" w:rsidRPr="00C77F03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Default="00AD3A89" w:rsidP="002024DA">
            <w:pPr>
              <w:pStyle w:val="celp"/>
            </w:pPr>
            <w:hyperlink r:id="rId59" w:history="1">
              <w:r w:rsidR="006B351D" w:rsidRPr="00F07781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Ministra Edukacji Narodowej z dnia 7 września 2017 r. w sprawie orzeczeń i opinii wydawanych przez zespoły orzekające działające w publicznych poradniach psychologiczno-pedagogicznych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 poz.1743</w:t>
            </w:r>
          </w:p>
        </w:tc>
        <w:tc>
          <w:tcPr>
            <w:tcW w:w="1921" w:type="dxa"/>
            <w:vAlign w:val="center"/>
          </w:tcPr>
          <w:p w:rsidR="006B351D" w:rsidRDefault="006B351D" w:rsidP="002B0E9C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14-09-2017</w:t>
            </w:r>
          </w:p>
        </w:tc>
        <w:tc>
          <w:tcPr>
            <w:tcW w:w="2039" w:type="dxa"/>
            <w:vAlign w:val="center"/>
          </w:tcPr>
          <w:p w:rsidR="006B351D" w:rsidRDefault="006B351D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15-09-2017</w:t>
            </w:r>
          </w:p>
        </w:tc>
        <w:tc>
          <w:tcPr>
            <w:tcW w:w="2647" w:type="dxa"/>
            <w:vAlign w:val="center"/>
          </w:tcPr>
          <w:p w:rsidR="006B351D" w:rsidRPr="00C77F03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Pr="002B0E9C" w:rsidRDefault="00AD3A89" w:rsidP="002024DA">
            <w:pPr>
              <w:pStyle w:val="celp"/>
              <w:rPr>
                <w:rFonts w:eastAsia="Calibri"/>
                <w:lang w:eastAsia="en-US"/>
              </w:rPr>
            </w:pPr>
            <w:hyperlink r:id="rId60" w:history="1">
              <w:r w:rsidR="006B351D" w:rsidRPr="002B0E9C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>Rozporządzenie Rady Ministrów z dnia 1 września 2017 r. zmieniające rozporządzenie w sprawie realizacji Rządowego programu wspomagania w latach 2015–2018 organów prowadzących szkoły w zapewnieniu bezpiecznych warunków nauki, wychowania i opieki w szkołach – „Bezpieczna+”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942852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Dz. U. z 2017 poz. 1698</w:t>
            </w:r>
          </w:p>
        </w:tc>
        <w:tc>
          <w:tcPr>
            <w:tcW w:w="1921" w:type="dxa"/>
            <w:vAlign w:val="center"/>
          </w:tcPr>
          <w:p w:rsidR="006B351D" w:rsidRDefault="006B351D" w:rsidP="002B0E9C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6-09-2017</w:t>
            </w:r>
          </w:p>
        </w:tc>
        <w:tc>
          <w:tcPr>
            <w:tcW w:w="2039" w:type="dxa"/>
            <w:vAlign w:val="center"/>
          </w:tcPr>
          <w:p w:rsidR="006B351D" w:rsidRDefault="006B351D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7-09-2017</w:t>
            </w:r>
          </w:p>
        </w:tc>
        <w:tc>
          <w:tcPr>
            <w:tcW w:w="2647" w:type="dxa"/>
            <w:vAlign w:val="center"/>
          </w:tcPr>
          <w:p w:rsidR="006B351D" w:rsidRPr="00C77F03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  <w:tr w:rsidR="006B351D" w:rsidRPr="00612E7C" w:rsidTr="00676D3E">
        <w:tc>
          <w:tcPr>
            <w:tcW w:w="922" w:type="dxa"/>
            <w:vAlign w:val="center"/>
          </w:tcPr>
          <w:p w:rsidR="006B351D" w:rsidRPr="00107B2A" w:rsidRDefault="006B351D" w:rsidP="00107B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42" w:type="dxa"/>
            <w:vAlign w:val="center"/>
          </w:tcPr>
          <w:p w:rsidR="006B351D" w:rsidRDefault="00AD3A89" w:rsidP="002024DA">
            <w:pPr>
              <w:pStyle w:val="celp"/>
            </w:pPr>
            <w:hyperlink r:id="rId61" w:history="1">
              <w:r w:rsidR="006B351D" w:rsidRPr="0015222C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t xml:space="preserve">Rozporządzenie Ministra Edukacji Narodowej z dnia 5 września 2017 r. w sprawie szczegółowych zadań </w:t>
              </w:r>
              <w:r w:rsidR="006B351D" w:rsidRPr="0015222C">
                <w:rPr>
                  <w:rStyle w:val="Hipercze"/>
                  <w:rFonts w:eastAsia="Calibri"/>
                  <w:color w:val="auto"/>
                  <w:u w:val="none"/>
                  <w:lang w:eastAsia="en-US"/>
                </w:rPr>
                <w:lastRenderedPageBreak/>
                <w:t>wiodących ośrodków koordynacyjno-rehabilitacyjno-opiekuńczych</w:t>
              </w:r>
            </w:hyperlink>
          </w:p>
        </w:tc>
        <w:tc>
          <w:tcPr>
            <w:tcW w:w="2880" w:type="dxa"/>
            <w:vAlign w:val="center"/>
          </w:tcPr>
          <w:p w:rsidR="006B351D" w:rsidRDefault="006B351D" w:rsidP="008F3CC8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lastRenderedPageBreak/>
              <w:t>Dz. U. z 2017 poz. 1712</w:t>
            </w:r>
          </w:p>
        </w:tc>
        <w:tc>
          <w:tcPr>
            <w:tcW w:w="1921" w:type="dxa"/>
            <w:vAlign w:val="center"/>
          </w:tcPr>
          <w:p w:rsidR="006B351D" w:rsidRDefault="006B351D" w:rsidP="002B0E9C">
            <w:pPr>
              <w:pStyle w:val="celp"/>
              <w:jc w:val="center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7-09-2017</w:t>
            </w:r>
          </w:p>
        </w:tc>
        <w:tc>
          <w:tcPr>
            <w:tcW w:w="2039" w:type="dxa"/>
            <w:vAlign w:val="center"/>
          </w:tcPr>
          <w:p w:rsidR="006B351D" w:rsidRDefault="006B351D" w:rsidP="009B098B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eastAsia="Calibri"/>
                <w:color w:val="auto"/>
                <w:u w:val="none"/>
                <w:lang w:eastAsia="en-US"/>
              </w:rPr>
              <w:t>8-09-2017</w:t>
            </w:r>
          </w:p>
        </w:tc>
        <w:tc>
          <w:tcPr>
            <w:tcW w:w="2647" w:type="dxa"/>
            <w:vAlign w:val="center"/>
          </w:tcPr>
          <w:p w:rsidR="006B351D" w:rsidRPr="00C77F03" w:rsidRDefault="006B351D" w:rsidP="005F61AD">
            <w:pPr>
              <w:pStyle w:val="celp"/>
              <w:rPr>
                <w:rStyle w:val="Hipercze"/>
                <w:rFonts w:eastAsia="Calibri"/>
                <w:color w:val="auto"/>
                <w:u w:val="none"/>
                <w:lang w:eastAsia="en-US"/>
              </w:rPr>
            </w:pPr>
          </w:p>
        </w:tc>
      </w:tr>
    </w:tbl>
    <w:p w:rsidR="005E434C" w:rsidRPr="004F354E" w:rsidRDefault="005E434C" w:rsidP="00F1056D">
      <w:pPr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4"/>
          <w:szCs w:val="24"/>
          <w:lang w:eastAsia="pl-PL"/>
        </w:rPr>
      </w:pPr>
    </w:p>
    <w:p w:rsidR="004B16C0" w:rsidRPr="004F354E" w:rsidRDefault="004B16C0" w:rsidP="00F1056D">
      <w:pPr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4"/>
          <w:szCs w:val="24"/>
          <w:lang w:eastAsia="pl-PL"/>
        </w:rPr>
      </w:pPr>
    </w:p>
    <w:p w:rsidR="004B16C0" w:rsidRPr="004F354E" w:rsidRDefault="004B16C0" w:rsidP="00F1056D">
      <w:pPr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4"/>
          <w:szCs w:val="24"/>
          <w:lang w:eastAsia="pl-PL"/>
        </w:rPr>
      </w:pPr>
    </w:p>
    <w:p w:rsidR="001D211C" w:rsidRPr="004F354E" w:rsidRDefault="001D211C" w:rsidP="00F1056D">
      <w:pPr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4"/>
          <w:szCs w:val="24"/>
          <w:lang w:eastAsia="pl-PL"/>
        </w:rPr>
      </w:pPr>
      <w:r w:rsidRPr="004F354E">
        <w:rPr>
          <w:rFonts w:ascii="Times New Roman" w:eastAsia="FreeSans" w:hAnsi="Times New Roman"/>
          <w:sz w:val="24"/>
          <w:szCs w:val="24"/>
          <w:lang w:eastAsia="pl-PL"/>
        </w:rPr>
        <w:t xml:space="preserve">Zestawienie: Anna Kij Wydział </w:t>
      </w:r>
      <w:r w:rsidR="009B098B">
        <w:rPr>
          <w:rFonts w:ascii="Times New Roman" w:eastAsia="FreeSans" w:hAnsi="Times New Roman"/>
          <w:sz w:val="24"/>
          <w:szCs w:val="24"/>
          <w:lang w:eastAsia="pl-PL"/>
        </w:rPr>
        <w:t>Jakości Edukacji</w:t>
      </w:r>
    </w:p>
    <w:p w:rsidR="006E24A1" w:rsidRPr="004F354E" w:rsidRDefault="006E24A1">
      <w:pPr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4"/>
          <w:szCs w:val="24"/>
          <w:lang w:eastAsia="pl-PL"/>
        </w:rPr>
      </w:pPr>
    </w:p>
    <w:sectPr w:rsidR="006E24A1" w:rsidRPr="004F354E" w:rsidSect="00926DE3">
      <w:pgSz w:w="16838" w:h="11906" w:orient="landscape"/>
      <w:pgMar w:top="1418" w:right="1538" w:bottom="14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71D9"/>
    <w:multiLevelType w:val="hybridMultilevel"/>
    <w:tmpl w:val="83E4207A"/>
    <w:lvl w:ilvl="0" w:tplc="5B008EB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D127D"/>
    <w:multiLevelType w:val="hybridMultilevel"/>
    <w:tmpl w:val="FC62D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74023"/>
    <w:multiLevelType w:val="hybridMultilevel"/>
    <w:tmpl w:val="8F4E4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C48C0"/>
    <w:multiLevelType w:val="hybridMultilevel"/>
    <w:tmpl w:val="6058A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834E7"/>
    <w:multiLevelType w:val="hybridMultilevel"/>
    <w:tmpl w:val="33C22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1105"/>
    <w:multiLevelType w:val="hybridMultilevel"/>
    <w:tmpl w:val="33C22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603A6"/>
    <w:multiLevelType w:val="hybridMultilevel"/>
    <w:tmpl w:val="53B83DA6"/>
    <w:lvl w:ilvl="0" w:tplc="B34E5960">
      <w:start w:val="1"/>
      <w:numFmt w:val="decimal"/>
      <w:lvlText w:val="%1."/>
      <w:lvlJc w:val="left"/>
      <w:pPr>
        <w:ind w:left="720" w:hanging="360"/>
      </w:pPr>
      <w:rPr>
        <w:rFonts w:hint="default"/>
        <w:spacing w:val="20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44C3D"/>
    <w:multiLevelType w:val="hybridMultilevel"/>
    <w:tmpl w:val="F0F23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F65433"/>
    <w:multiLevelType w:val="hybridMultilevel"/>
    <w:tmpl w:val="D068A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15BB1"/>
    <w:multiLevelType w:val="hybridMultilevel"/>
    <w:tmpl w:val="9EDA8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970AB"/>
    <w:multiLevelType w:val="hybridMultilevel"/>
    <w:tmpl w:val="5C4C4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B408A"/>
    <w:multiLevelType w:val="hybridMultilevel"/>
    <w:tmpl w:val="477CD5C8"/>
    <w:lvl w:ilvl="0" w:tplc="0CBA770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5129B8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4C050D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316512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1F07D1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FB6C58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D0EC2A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23E14B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EACABD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A4B0F42"/>
    <w:multiLevelType w:val="hybridMultilevel"/>
    <w:tmpl w:val="136429AE"/>
    <w:lvl w:ilvl="0" w:tplc="1F1A960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70EB8"/>
    <w:multiLevelType w:val="hybridMultilevel"/>
    <w:tmpl w:val="AA26F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1C"/>
    <w:rsid w:val="00000A1D"/>
    <w:rsid w:val="00003548"/>
    <w:rsid w:val="00003B62"/>
    <w:rsid w:val="0000480E"/>
    <w:rsid w:val="00004C53"/>
    <w:rsid w:val="00004FD8"/>
    <w:rsid w:val="00005287"/>
    <w:rsid w:val="00005696"/>
    <w:rsid w:val="00007116"/>
    <w:rsid w:val="000076B4"/>
    <w:rsid w:val="000103B3"/>
    <w:rsid w:val="00011028"/>
    <w:rsid w:val="00011978"/>
    <w:rsid w:val="00013165"/>
    <w:rsid w:val="00015BD8"/>
    <w:rsid w:val="00015E64"/>
    <w:rsid w:val="00017D6D"/>
    <w:rsid w:val="00017E29"/>
    <w:rsid w:val="00021259"/>
    <w:rsid w:val="000218DE"/>
    <w:rsid w:val="00022A61"/>
    <w:rsid w:val="00022FAC"/>
    <w:rsid w:val="00027640"/>
    <w:rsid w:val="00031EEA"/>
    <w:rsid w:val="000324E7"/>
    <w:rsid w:val="0003250C"/>
    <w:rsid w:val="00033263"/>
    <w:rsid w:val="00037105"/>
    <w:rsid w:val="00037770"/>
    <w:rsid w:val="00041343"/>
    <w:rsid w:val="00041E75"/>
    <w:rsid w:val="00043ED3"/>
    <w:rsid w:val="00045C6A"/>
    <w:rsid w:val="00045EEA"/>
    <w:rsid w:val="00051174"/>
    <w:rsid w:val="0005193E"/>
    <w:rsid w:val="00053744"/>
    <w:rsid w:val="00055E74"/>
    <w:rsid w:val="000563D1"/>
    <w:rsid w:val="00060EC0"/>
    <w:rsid w:val="000620C9"/>
    <w:rsid w:val="000629E0"/>
    <w:rsid w:val="0006385F"/>
    <w:rsid w:val="00064971"/>
    <w:rsid w:val="00064A04"/>
    <w:rsid w:val="00065581"/>
    <w:rsid w:val="00065D83"/>
    <w:rsid w:val="000661EC"/>
    <w:rsid w:val="000702E9"/>
    <w:rsid w:val="0007277E"/>
    <w:rsid w:val="00073981"/>
    <w:rsid w:val="000801FA"/>
    <w:rsid w:val="000818D0"/>
    <w:rsid w:val="00082166"/>
    <w:rsid w:val="00082419"/>
    <w:rsid w:val="00082673"/>
    <w:rsid w:val="00082A91"/>
    <w:rsid w:val="00084855"/>
    <w:rsid w:val="00084D2A"/>
    <w:rsid w:val="00084F65"/>
    <w:rsid w:val="00085143"/>
    <w:rsid w:val="000866BA"/>
    <w:rsid w:val="00091698"/>
    <w:rsid w:val="00092B0C"/>
    <w:rsid w:val="00094375"/>
    <w:rsid w:val="00095097"/>
    <w:rsid w:val="0009529D"/>
    <w:rsid w:val="000954AD"/>
    <w:rsid w:val="000A2A55"/>
    <w:rsid w:val="000A2E1A"/>
    <w:rsid w:val="000A2FB9"/>
    <w:rsid w:val="000B1DF7"/>
    <w:rsid w:val="000B2852"/>
    <w:rsid w:val="000B3C9E"/>
    <w:rsid w:val="000B3E2D"/>
    <w:rsid w:val="000B5450"/>
    <w:rsid w:val="000B6A17"/>
    <w:rsid w:val="000B74C9"/>
    <w:rsid w:val="000C2C11"/>
    <w:rsid w:val="000C3F61"/>
    <w:rsid w:val="000C481A"/>
    <w:rsid w:val="000C50ED"/>
    <w:rsid w:val="000D0227"/>
    <w:rsid w:val="000D480B"/>
    <w:rsid w:val="000D4CED"/>
    <w:rsid w:val="000E2EFD"/>
    <w:rsid w:val="000E32B7"/>
    <w:rsid w:val="000E35BE"/>
    <w:rsid w:val="000E3BF1"/>
    <w:rsid w:val="000E4B74"/>
    <w:rsid w:val="000E50EC"/>
    <w:rsid w:val="000E6023"/>
    <w:rsid w:val="000F45BE"/>
    <w:rsid w:val="000F6A11"/>
    <w:rsid w:val="000F7D6D"/>
    <w:rsid w:val="000F7E65"/>
    <w:rsid w:val="0010102B"/>
    <w:rsid w:val="00105647"/>
    <w:rsid w:val="00106AD5"/>
    <w:rsid w:val="00107B2A"/>
    <w:rsid w:val="00110866"/>
    <w:rsid w:val="00113CE2"/>
    <w:rsid w:val="00115AFC"/>
    <w:rsid w:val="00115F24"/>
    <w:rsid w:val="00115F73"/>
    <w:rsid w:val="0011651A"/>
    <w:rsid w:val="00121A5B"/>
    <w:rsid w:val="001272C0"/>
    <w:rsid w:val="00132C6D"/>
    <w:rsid w:val="00134A97"/>
    <w:rsid w:val="00136B3E"/>
    <w:rsid w:val="001437A7"/>
    <w:rsid w:val="0014465F"/>
    <w:rsid w:val="0014561D"/>
    <w:rsid w:val="00147A11"/>
    <w:rsid w:val="001501D1"/>
    <w:rsid w:val="00150D45"/>
    <w:rsid w:val="0015222C"/>
    <w:rsid w:val="0015353E"/>
    <w:rsid w:val="00155269"/>
    <w:rsid w:val="00161774"/>
    <w:rsid w:val="00161CBE"/>
    <w:rsid w:val="001622CB"/>
    <w:rsid w:val="00164E6D"/>
    <w:rsid w:val="00165AF4"/>
    <w:rsid w:val="001664E4"/>
    <w:rsid w:val="00167260"/>
    <w:rsid w:val="00180E6A"/>
    <w:rsid w:val="001810F1"/>
    <w:rsid w:val="00182ED1"/>
    <w:rsid w:val="001831E0"/>
    <w:rsid w:val="001842C2"/>
    <w:rsid w:val="001850F9"/>
    <w:rsid w:val="001855C8"/>
    <w:rsid w:val="00187612"/>
    <w:rsid w:val="00190360"/>
    <w:rsid w:val="00190E7F"/>
    <w:rsid w:val="00192621"/>
    <w:rsid w:val="001946ED"/>
    <w:rsid w:val="00195D4B"/>
    <w:rsid w:val="001969F3"/>
    <w:rsid w:val="001971CB"/>
    <w:rsid w:val="001A593F"/>
    <w:rsid w:val="001A72CA"/>
    <w:rsid w:val="001B04F1"/>
    <w:rsid w:val="001B28A1"/>
    <w:rsid w:val="001B41DE"/>
    <w:rsid w:val="001B4EED"/>
    <w:rsid w:val="001B7609"/>
    <w:rsid w:val="001B7960"/>
    <w:rsid w:val="001C0CBE"/>
    <w:rsid w:val="001C16EE"/>
    <w:rsid w:val="001C49AD"/>
    <w:rsid w:val="001D0915"/>
    <w:rsid w:val="001D17E1"/>
    <w:rsid w:val="001D205F"/>
    <w:rsid w:val="001D211C"/>
    <w:rsid w:val="001D2926"/>
    <w:rsid w:val="001D5D91"/>
    <w:rsid w:val="001D7A1A"/>
    <w:rsid w:val="001E435F"/>
    <w:rsid w:val="001E43C8"/>
    <w:rsid w:val="001E4A5B"/>
    <w:rsid w:val="001E5FA6"/>
    <w:rsid w:val="001E6B2B"/>
    <w:rsid w:val="001E6D3A"/>
    <w:rsid w:val="001F07EF"/>
    <w:rsid w:val="001F3288"/>
    <w:rsid w:val="001F38E9"/>
    <w:rsid w:val="001F4510"/>
    <w:rsid w:val="001F48E9"/>
    <w:rsid w:val="001F5D9A"/>
    <w:rsid w:val="00200018"/>
    <w:rsid w:val="0020222E"/>
    <w:rsid w:val="002024DA"/>
    <w:rsid w:val="00202ECF"/>
    <w:rsid w:val="00203148"/>
    <w:rsid w:val="002068B1"/>
    <w:rsid w:val="00207C1F"/>
    <w:rsid w:val="00207C3C"/>
    <w:rsid w:val="00210CEA"/>
    <w:rsid w:val="002110FA"/>
    <w:rsid w:val="00214BE8"/>
    <w:rsid w:val="00215935"/>
    <w:rsid w:val="00220707"/>
    <w:rsid w:val="00221C37"/>
    <w:rsid w:val="00222FE5"/>
    <w:rsid w:val="002249BC"/>
    <w:rsid w:val="00225DBF"/>
    <w:rsid w:val="00227F59"/>
    <w:rsid w:val="00230603"/>
    <w:rsid w:val="002309BF"/>
    <w:rsid w:val="00231E4E"/>
    <w:rsid w:val="002321E2"/>
    <w:rsid w:val="00232324"/>
    <w:rsid w:val="0023349F"/>
    <w:rsid w:val="00235341"/>
    <w:rsid w:val="00236416"/>
    <w:rsid w:val="002407CB"/>
    <w:rsid w:val="00241191"/>
    <w:rsid w:val="00242C19"/>
    <w:rsid w:val="0024407C"/>
    <w:rsid w:val="0024447C"/>
    <w:rsid w:val="002456C8"/>
    <w:rsid w:val="002459D7"/>
    <w:rsid w:val="002465C5"/>
    <w:rsid w:val="0024698C"/>
    <w:rsid w:val="0024716F"/>
    <w:rsid w:val="00247A65"/>
    <w:rsid w:val="0025089C"/>
    <w:rsid w:val="002522E6"/>
    <w:rsid w:val="00253FE7"/>
    <w:rsid w:val="0025596A"/>
    <w:rsid w:val="00255C84"/>
    <w:rsid w:val="0026026C"/>
    <w:rsid w:val="00261D43"/>
    <w:rsid w:val="002636EF"/>
    <w:rsid w:val="00266D53"/>
    <w:rsid w:val="00270762"/>
    <w:rsid w:val="00271EDC"/>
    <w:rsid w:val="00272BDF"/>
    <w:rsid w:val="00273D9F"/>
    <w:rsid w:val="00273F39"/>
    <w:rsid w:val="00273F4F"/>
    <w:rsid w:val="00274D68"/>
    <w:rsid w:val="002800B4"/>
    <w:rsid w:val="00280D04"/>
    <w:rsid w:val="00280E35"/>
    <w:rsid w:val="00282A3D"/>
    <w:rsid w:val="00282AF0"/>
    <w:rsid w:val="00282C42"/>
    <w:rsid w:val="00284FAA"/>
    <w:rsid w:val="002856B9"/>
    <w:rsid w:val="00285B89"/>
    <w:rsid w:val="00287F46"/>
    <w:rsid w:val="00287FD2"/>
    <w:rsid w:val="0029301C"/>
    <w:rsid w:val="00293684"/>
    <w:rsid w:val="002950BC"/>
    <w:rsid w:val="0029608E"/>
    <w:rsid w:val="00296109"/>
    <w:rsid w:val="0029628E"/>
    <w:rsid w:val="002A297A"/>
    <w:rsid w:val="002A367B"/>
    <w:rsid w:val="002A3942"/>
    <w:rsid w:val="002A5D72"/>
    <w:rsid w:val="002A76FD"/>
    <w:rsid w:val="002B0E9C"/>
    <w:rsid w:val="002B0EB6"/>
    <w:rsid w:val="002B1D6E"/>
    <w:rsid w:val="002B302B"/>
    <w:rsid w:val="002B3844"/>
    <w:rsid w:val="002B4C81"/>
    <w:rsid w:val="002C5FCA"/>
    <w:rsid w:val="002C7CF0"/>
    <w:rsid w:val="002D1915"/>
    <w:rsid w:val="002D1F6C"/>
    <w:rsid w:val="002D22D9"/>
    <w:rsid w:val="002D4346"/>
    <w:rsid w:val="002D4658"/>
    <w:rsid w:val="002D72CA"/>
    <w:rsid w:val="002E1AE4"/>
    <w:rsid w:val="002E6CB0"/>
    <w:rsid w:val="002F3659"/>
    <w:rsid w:val="002F5DFE"/>
    <w:rsid w:val="002F63FF"/>
    <w:rsid w:val="002F649B"/>
    <w:rsid w:val="00301AAF"/>
    <w:rsid w:val="003030D9"/>
    <w:rsid w:val="00303C59"/>
    <w:rsid w:val="003053DD"/>
    <w:rsid w:val="00316A9D"/>
    <w:rsid w:val="003225ED"/>
    <w:rsid w:val="00330F47"/>
    <w:rsid w:val="00331302"/>
    <w:rsid w:val="00331632"/>
    <w:rsid w:val="003319C5"/>
    <w:rsid w:val="00332B46"/>
    <w:rsid w:val="00332D72"/>
    <w:rsid w:val="00334B98"/>
    <w:rsid w:val="003356D3"/>
    <w:rsid w:val="00337BE3"/>
    <w:rsid w:val="00340D74"/>
    <w:rsid w:val="00341FE3"/>
    <w:rsid w:val="0034392C"/>
    <w:rsid w:val="003442B7"/>
    <w:rsid w:val="00347206"/>
    <w:rsid w:val="0034745C"/>
    <w:rsid w:val="00351753"/>
    <w:rsid w:val="003551E9"/>
    <w:rsid w:val="0035563A"/>
    <w:rsid w:val="00356228"/>
    <w:rsid w:val="00362DAD"/>
    <w:rsid w:val="00362E39"/>
    <w:rsid w:val="003640EA"/>
    <w:rsid w:val="00365014"/>
    <w:rsid w:val="003655E8"/>
    <w:rsid w:val="0036583C"/>
    <w:rsid w:val="0036696C"/>
    <w:rsid w:val="00366993"/>
    <w:rsid w:val="00367C34"/>
    <w:rsid w:val="0037043A"/>
    <w:rsid w:val="00371EFC"/>
    <w:rsid w:val="00372073"/>
    <w:rsid w:val="003724E7"/>
    <w:rsid w:val="003731CA"/>
    <w:rsid w:val="00373807"/>
    <w:rsid w:val="00374968"/>
    <w:rsid w:val="00375A34"/>
    <w:rsid w:val="00375D4E"/>
    <w:rsid w:val="003773CF"/>
    <w:rsid w:val="00377AEF"/>
    <w:rsid w:val="00377BFA"/>
    <w:rsid w:val="00380D48"/>
    <w:rsid w:val="00381224"/>
    <w:rsid w:val="0038470E"/>
    <w:rsid w:val="00384C30"/>
    <w:rsid w:val="00385E28"/>
    <w:rsid w:val="00390C43"/>
    <w:rsid w:val="00393455"/>
    <w:rsid w:val="003A133A"/>
    <w:rsid w:val="003A2F1B"/>
    <w:rsid w:val="003A44F1"/>
    <w:rsid w:val="003B01B6"/>
    <w:rsid w:val="003B17CF"/>
    <w:rsid w:val="003B1A02"/>
    <w:rsid w:val="003B1E9E"/>
    <w:rsid w:val="003B2479"/>
    <w:rsid w:val="003B28E1"/>
    <w:rsid w:val="003B36F6"/>
    <w:rsid w:val="003B3772"/>
    <w:rsid w:val="003B3EDC"/>
    <w:rsid w:val="003B3F0C"/>
    <w:rsid w:val="003B4125"/>
    <w:rsid w:val="003B58D3"/>
    <w:rsid w:val="003B665E"/>
    <w:rsid w:val="003B6E9A"/>
    <w:rsid w:val="003B763D"/>
    <w:rsid w:val="003C0D66"/>
    <w:rsid w:val="003C1CD2"/>
    <w:rsid w:val="003C1D7B"/>
    <w:rsid w:val="003C27DD"/>
    <w:rsid w:val="003D0E1A"/>
    <w:rsid w:val="003D603A"/>
    <w:rsid w:val="003D6727"/>
    <w:rsid w:val="003E5D63"/>
    <w:rsid w:val="003E65A0"/>
    <w:rsid w:val="003E74DC"/>
    <w:rsid w:val="003F0B1F"/>
    <w:rsid w:val="003F0FBD"/>
    <w:rsid w:val="003F2086"/>
    <w:rsid w:val="003F25B5"/>
    <w:rsid w:val="003F4C24"/>
    <w:rsid w:val="003F4F60"/>
    <w:rsid w:val="003F5F5C"/>
    <w:rsid w:val="00401CF0"/>
    <w:rsid w:val="00401E0C"/>
    <w:rsid w:val="004025E3"/>
    <w:rsid w:val="0040669A"/>
    <w:rsid w:val="00410F45"/>
    <w:rsid w:val="00411AE2"/>
    <w:rsid w:val="004126E0"/>
    <w:rsid w:val="00412D6F"/>
    <w:rsid w:val="00415BCA"/>
    <w:rsid w:val="00421422"/>
    <w:rsid w:val="00421C23"/>
    <w:rsid w:val="004234B9"/>
    <w:rsid w:val="00427454"/>
    <w:rsid w:val="0043269A"/>
    <w:rsid w:val="004347BE"/>
    <w:rsid w:val="00436AD8"/>
    <w:rsid w:val="004420FA"/>
    <w:rsid w:val="00442712"/>
    <w:rsid w:val="0044289F"/>
    <w:rsid w:val="004441BD"/>
    <w:rsid w:val="004445B5"/>
    <w:rsid w:val="00444F41"/>
    <w:rsid w:val="00447ECD"/>
    <w:rsid w:val="00450320"/>
    <w:rsid w:val="004505AD"/>
    <w:rsid w:val="004553AD"/>
    <w:rsid w:val="00456B34"/>
    <w:rsid w:val="00457E34"/>
    <w:rsid w:val="00462F72"/>
    <w:rsid w:val="0046392D"/>
    <w:rsid w:val="00467C8A"/>
    <w:rsid w:val="00475E91"/>
    <w:rsid w:val="00483078"/>
    <w:rsid w:val="00483515"/>
    <w:rsid w:val="00484D1A"/>
    <w:rsid w:val="00485AA9"/>
    <w:rsid w:val="00485FBE"/>
    <w:rsid w:val="004867F8"/>
    <w:rsid w:val="004871D3"/>
    <w:rsid w:val="00493911"/>
    <w:rsid w:val="004952B1"/>
    <w:rsid w:val="00496A2D"/>
    <w:rsid w:val="004A240D"/>
    <w:rsid w:val="004A2E53"/>
    <w:rsid w:val="004A4184"/>
    <w:rsid w:val="004A5549"/>
    <w:rsid w:val="004A5F22"/>
    <w:rsid w:val="004A7E7D"/>
    <w:rsid w:val="004B14F5"/>
    <w:rsid w:val="004B16C0"/>
    <w:rsid w:val="004B61C2"/>
    <w:rsid w:val="004B6B4C"/>
    <w:rsid w:val="004B6CF1"/>
    <w:rsid w:val="004C135F"/>
    <w:rsid w:val="004C2E90"/>
    <w:rsid w:val="004C4727"/>
    <w:rsid w:val="004C4773"/>
    <w:rsid w:val="004C4A93"/>
    <w:rsid w:val="004C4FEE"/>
    <w:rsid w:val="004C5D3D"/>
    <w:rsid w:val="004C65F8"/>
    <w:rsid w:val="004C7B15"/>
    <w:rsid w:val="004D086F"/>
    <w:rsid w:val="004D1BC0"/>
    <w:rsid w:val="004D1C9A"/>
    <w:rsid w:val="004D1F9A"/>
    <w:rsid w:val="004D385E"/>
    <w:rsid w:val="004D3B6A"/>
    <w:rsid w:val="004D48DD"/>
    <w:rsid w:val="004D6210"/>
    <w:rsid w:val="004D6CFF"/>
    <w:rsid w:val="004E0230"/>
    <w:rsid w:val="004E0BE1"/>
    <w:rsid w:val="004E37D4"/>
    <w:rsid w:val="004E49FB"/>
    <w:rsid w:val="004E566F"/>
    <w:rsid w:val="004E652D"/>
    <w:rsid w:val="004E7364"/>
    <w:rsid w:val="004F2FD0"/>
    <w:rsid w:val="004F30A4"/>
    <w:rsid w:val="004F354E"/>
    <w:rsid w:val="004F6DE0"/>
    <w:rsid w:val="004F7BDE"/>
    <w:rsid w:val="004F7D42"/>
    <w:rsid w:val="0050496E"/>
    <w:rsid w:val="00504E45"/>
    <w:rsid w:val="00510AB9"/>
    <w:rsid w:val="00511A98"/>
    <w:rsid w:val="00512903"/>
    <w:rsid w:val="00512E03"/>
    <w:rsid w:val="00512F58"/>
    <w:rsid w:val="0051384E"/>
    <w:rsid w:val="00513EA0"/>
    <w:rsid w:val="00513FE1"/>
    <w:rsid w:val="00522ABF"/>
    <w:rsid w:val="00526993"/>
    <w:rsid w:val="00532309"/>
    <w:rsid w:val="005337BB"/>
    <w:rsid w:val="0053390B"/>
    <w:rsid w:val="00533C9E"/>
    <w:rsid w:val="005422E9"/>
    <w:rsid w:val="00543B39"/>
    <w:rsid w:val="005464A0"/>
    <w:rsid w:val="00546D7C"/>
    <w:rsid w:val="00550B1C"/>
    <w:rsid w:val="00550D32"/>
    <w:rsid w:val="00551330"/>
    <w:rsid w:val="00552739"/>
    <w:rsid w:val="0055278A"/>
    <w:rsid w:val="00553A64"/>
    <w:rsid w:val="005551A0"/>
    <w:rsid w:val="00555CC0"/>
    <w:rsid w:val="00556D40"/>
    <w:rsid w:val="005607AB"/>
    <w:rsid w:val="00561EB7"/>
    <w:rsid w:val="0056444D"/>
    <w:rsid w:val="00565D75"/>
    <w:rsid w:val="00572FA8"/>
    <w:rsid w:val="00574EC7"/>
    <w:rsid w:val="005755D3"/>
    <w:rsid w:val="00576034"/>
    <w:rsid w:val="0057638A"/>
    <w:rsid w:val="005763EE"/>
    <w:rsid w:val="005800C4"/>
    <w:rsid w:val="00583C29"/>
    <w:rsid w:val="005864CD"/>
    <w:rsid w:val="00587633"/>
    <w:rsid w:val="00590027"/>
    <w:rsid w:val="00592FB1"/>
    <w:rsid w:val="00596898"/>
    <w:rsid w:val="00596E0D"/>
    <w:rsid w:val="005A096A"/>
    <w:rsid w:val="005A0C75"/>
    <w:rsid w:val="005A29E8"/>
    <w:rsid w:val="005A417B"/>
    <w:rsid w:val="005A4922"/>
    <w:rsid w:val="005A51E1"/>
    <w:rsid w:val="005A683E"/>
    <w:rsid w:val="005A6970"/>
    <w:rsid w:val="005A6E91"/>
    <w:rsid w:val="005B06A6"/>
    <w:rsid w:val="005B2B31"/>
    <w:rsid w:val="005B31ED"/>
    <w:rsid w:val="005B3759"/>
    <w:rsid w:val="005B4F66"/>
    <w:rsid w:val="005B51EA"/>
    <w:rsid w:val="005C0F02"/>
    <w:rsid w:val="005C2A88"/>
    <w:rsid w:val="005C499C"/>
    <w:rsid w:val="005C4D42"/>
    <w:rsid w:val="005C512B"/>
    <w:rsid w:val="005C524C"/>
    <w:rsid w:val="005C60C8"/>
    <w:rsid w:val="005D3AD1"/>
    <w:rsid w:val="005D3E2A"/>
    <w:rsid w:val="005D56DF"/>
    <w:rsid w:val="005D6BC5"/>
    <w:rsid w:val="005E0C0D"/>
    <w:rsid w:val="005E1BCC"/>
    <w:rsid w:val="005E3BD3"/>
    <w:rsid w:val="005E434C"/>
    <w:rsid w:val="005E45AB"/>
    <w:rsid w:val="005E5B5E"/>
    <w:rsid w:val="005E61E6"/>
    <w:rsid w:val="005E6820"/>
    <w:rsid w:val="005F1407"/>
    <w:rsid w:val="005F3830"/>
    <w:rsid w:val="005F4401"/>
    <w:rsid w:val="005F5407"/>
    <w:rsid w:val="005F5FF7"/>
    <w:rsid w:val="005F61AD"/>
    <w:rsid w:val="005F6D23"/>
    <w:rsid w:val="005F79DD"/>
    <w:rsid w:val="005F7D7F"/>
    <w:rsid w:val="00601DB0"/>
    <w:rsid w:val="00601FBD"/>
    <w:rsid w:val="00601FC3"/>
    <w:rsid w:val="0060732D"/>
    <w:rsid w:val="00607699"/>
    <w:rsid w:val="00610B6F"/>
    <w:rsid w:val="006112C9"/>
    <w:rsid w:val="00611B7B"/>
    <w:rsid w:val="00611E83"/>
    <w:rsid w:val="00612A0B"/>
    <w:rsid w:val="00612E7C"/>
    <w:rsid w:val="00613381"/>
    <w:rsid w:val="00615C09"/>
    <w:rsid w:val="0061608A"/>
    <w:rsid w:val="00620D8E"/>
    <w:rsid w:val="006320EC"/>
    <w:rsid w:val="00634078"/>
    <w:rsid w:val="006344E7"/>
    <w:rsid w:val="00634CCE"/>
    <w:rsid w:val="006408CF"/>
    <w:rsid w:val="0064300D"/>
    <w:rsid w:val="0064333A"/>
    <w:rsid w:val="006441DE"/>
    <w:rsid w:val="00647B31"/>
    <w:rsid w:val="006529B3"/>
    <w:rsid w:val="00655099"/>
    <w:rsid w:val="006550E8"/>
    <w:rsid w:val="00655A53"/>
    <w:rsid w:val="00656CC9"/>
    <w:rsid w:val="0066101C"/>
    <w:rsid w:val="0066269C"/>
    <w:rsid w:val="00663017"/>
    <w:rsid w:val="00664AFB"/>
    <w:rsid w:val="006652D5"/>
    <w:rsid w:val="0066624D"/>
    <w:rsid w:val="00667647"/>
    <w:rsid w:val="0067027A"/>
    <w:rsid w:val="006727BA"/>
    <w:rsid w:val="00673A38"/>
    <w:rsid w:val="00674427"/>
    <w:rsid w:val="00676846"/>
    <w:rsid w:val="00676D3E"/>
    <w:rsid w:val="00680A64"/>
    <w:rsid w:val="00680B6B"/>
    <w:rsid w:val="006840DC"/>
    <w:rsid w:val="00684A54"/>
    <w:rsid w:val="00684CB8"/>
    <w:rsid w:val="00684CF6"/>
    <w:rsid w:val="0068553C"/>
    <w:rsid w:val="006857FA"/>
    <w:rsid w:val="00691332"/>
    <w:rsid w:val="0069133A"/>
    <w:rsid w:val="006924D9"/>
    <w:rsid w:val="00692911"/>
    <w:rsid w:val="006932A1"/>
    <w:rsid w:val="00694791"/>
    <w:rsid w:val="0069625E"/>
    <w:rsid w:val="006971EF"/>
    <w:rsid w:val="006A5550"/>
    <w:rsid w:val="006A65FF"/>
    <w:rsid w:val="006A7EA9"/>
    <w:rsid w:val="006B0128"/>
    <w:rsid w:val="006B0BE1"/>
    <w:rsid w:val="006B0EFE"/>
    <w:rsid w:val="006B0FCC"/>
    <w:rsid w:val="006B20B1"/>
    <w:rsid w:val="006B351D"/>
    <w:rsid w:val="006B5011"/>
    <w:rsid w:val="006C15BA"/>
    <w:rsid w:val="006C3275"/>
    <w:rsid w:val="006C337C"/>
    <w:rsid w:val="006C4EF9"/>
    <w:rsid w:val="006D09CC"/>
    <w:rsid w:val="006D14FA"/>
    <w:rsid w:val="006D1A9A"/>
    <w:rsid w:val="006D4660"/>
    <w:rsid w:val="006D4ADA"/>
    <w:rsid w:val="006D6DB7"/>
    <w:rsid w:val="006E073C"/>
    <w:rsid w:val="006E24A1"/>
    <w:rsid w:val="006E4984"/>
    <w:rsid w:val="006E498C"/>
    <w:rsid w:val="006E7286"/>
    <w:rsid w:val="006F5AFB"/>
    <w:rsid w:val="006F6081"/>
    <w:rsid w:val="006F7CEF"/>
    <w:rsid w:val="00703A4E"/>
    <w:rsid w:val="00712B1E"/>
    <w:rsid w:val="0071580D"/>
    <w:rsid w:val="00715CC1"/>
    <w:rsid w:val="007164E7"/>
    <w:rsid w:val="00716EE3"/>
    <w:rsid w:val="0072084B"/>
    <w:rsid w:val="00721D58"/>
    <w:rsid w:val="007220C3"/>
    <w:rsid w:val="007221E5"/>
    <w:rsid w:val="00725794"/>
    <w:rsid w:val="0072590C"/>
    <w:rsid w:val="00737245"/>
    <w:rsid w:val="00740063"/>
    <w:rsid w:val="00740E28"/>
    <w:rsid w:val="0074322C"/>
    <w:rsid w:val="00750002"/>
    <w:rsid w:val="00750085"/>
    <w:rsid w:val="007508B7"/>
    <w:rsid w:val="00754511"/>
    <w:rsid w:val="007547A7"/>
    <w:rsid w:val="0075618E"/>
    <w:rsid w:val="00756E4A"/>
    <w:rsid w:val="00760227"/>
    <w:rsid w:val="00761B51"/>
    <w:rsid w:val="00762B94"/>
    <w:rsid w:val="00765129"/>
    <w:rsid w:val="00766F71"/>
    <w:rsid w:val="007675D7"/>
    <w:rsid w:val="007720B9"/>
    <w:rsid w:val="00774F0F"/>
    <w:rsid w:val="00774F72"/>
    <w:rsid w:val="00775CF4"/>
    <w:rsid w:val="00780EA2"/>
    <w:rsid w:val="00783A95"/>
    <w:rsid w:val="00786442"/>
    <w:rsid w:val="00790A25"/>
    <w:rsid w:val="0079161E"/>
    <w:rsid w:val="007916B3"/>
    <w:rsid w:val="007916E4"/>
    <w:rsid w:val="00793908"/>
    <w:rsid w:val="007A3948"/>
    <w:rsid w:val="007A3A58"/>
    <w:rsid w:val="007A51FA"/>
    <w:rsid w:val="007A5715"/>
    <w:rsid w:val="007A750E"/>
    <w:rsid w:val="007A7693"/>
    <w:rsid w:val="007A7D11"/>
    <w:rsid w:val="007A7DD7"/>
    <w:rsid w:val="007B07B0"/>
    <w:rsid w:val="007B5307"/>
    <w:rsid w:val="007B5D36"/>
    <w:rsid w:val="007B78B7"/>
    <w:rsid w:val="007B7DE3"/>
    <w:rsid w:val="007C1369"/>
    <w:rsid w:val="007C1EED"/>
    <w:rsid w:val="007C254D"/>
    <w:rsid w:val="007C3F5A"/>
    <w:rsid w:val="007C4440"/>
    <w:rsid w:val="007C6B60"/>
    <w:rsid w:val="007C707D"/>
    <w:rsid w:val="007D1DE1"/>
    <w:rsid w:val="007D21B4"/>
    <w:rsid w:val="007D233C"/>
    <w:rsid w:val="007D33B5"/>
    <w:rsid w:val="007D3B21"/>
    <w:rsid w:val="007D3E11"/>
    <w:rsid w:val="007D43EB"/>
    <w:rsid w:val="007D6E32"/>
    <w:rsid w:val="007E1703"/>
    <w:rsid w:val="007E28DF"/>
    <w:rsid w:val="007E2DB7"/>
    <w:rsid w:val="007E333A"/>
    <w:rsid w:val="007E3D07"/>
    <w:rsid w:val="007E5D71"/>
    <w:rsid w:val="007E778D"/>
    <w:rsid w:val="007F348D"/>
    <w:rsid w:val="007F5579"/>
    <w:rsid w:val="007F7168"/>
    <w:rsid w:val="0080043E"/>
    <w:rsid w:val="008005A2"/>
    <w:rsid w:val="008012A7"/>
    <w:rsid w:val="00801E5E"/>
    <w:rsid w:val="00802E8D"/>
    <w:rsid w:val="008033A0"/>
    <w:rsid w:val="00810C6D"/>
    <w:rsid w:val="0081435C"/>
    <w:rsid w:val="00814859"/>
    <w:rsid w:val="00814F19"/>
    <w:rsid w:val="00815A3E"/>
    <w:rsid w:val="00816BCC"/>
    <w:rsid w:val="00817906"/>
    <w:rsid w:val="008207DF"/>
    <w:rsid w:val="0082429F"/>
    <w:rsid w:val="00826B30"/>
    <w:rsid w:val="00827015"/>
    <w:rsid w:val="0082725C"/>
    <w:rsid w:val="008316D3"/>
    <w:rsid w:val="008331FF"/>
    <w:rsid w:val="00833464"/>
    <w:rsid w:val="008357BE"/>
    <w:rsid w:val="00835D19"/>
    <w:rsid w:val="0084039A"/>
    <w:rsid w:val="008405C3"/>
    <w:rsid w:val="008414F9"/>
    <w:rsid w:val="00842C25"/>
    <w:rsid w:val="00844887"/>
    <w:rsid w:val="008448D9"/>
    <w:rsid w:val="008468E0"/>
    <w:rsid w:val="00846D1C"/>
    <w:rsid w:val="00847054"/>
    <w:rsid w:val="00851669"/>
    <w:rsid w:val="00853BCF"/>
    <w:rsid w:val="008542F0"/>
    <w:rsid w:val="00854514"/>
    <w:rsid w:val="00856223"/>
    <w:rsid w:val="00860502"/>
    <w:rsid w:val="0086053B"/>
    <w:rsid w:val="00861145"/>
    <w:rsid w:val="008624DC"/>
    <w:rsid w:val="00862F7F"/>
    <w:rsid w:val="00865676"/>
    <w:rsid w:val="00866E03"/>
    <w:rsid w:val="00867789"/>
    <w:rsid w:val="00873925"/>
    <w:rsid w:val="00874BC7"/>
    <w:rsid w:val="00874E73"/>
    <w:rsid w:val="008765D9"/>
    <w:rsid w:val="008824E3"/>
    <w:rsid w:val="0088445B"/>
    <w:rsid w:val="008853F7"/>
    <w:rsid w:val="0088562C"/>
    <w:rsid w:val="00886389"/>
    <w:rsid w:val="008901E3"/>
    <w:rsid w:val="008903E7"/>
    <w:rsid w:val="008910DD"/>
    <w:rsid w:val="00891A40"/>
    <w:rsid w:val="008920DD"/>
    <w:rsid w:val="008926ED"/>
    <w:rsid w:val="00894FAD"/>
    <w:rsid w:val="008A1439"/>
    <w:rsid w:val="008A2890"/>
    <w:rsid w:val="008A7059"/>
    <w:rsid w:val="008B0A02"/>
    <w:rsid w:val="008B2E3C"/>
    <w:rsid w:val="008B4209"/>
    <w:rsid w:val="008B4DE0"/>
    <w:rsid w:val="008B57DB"/>
    <w:rsid w:val="008B6BC3"/>
    <w:rsid w:val="008C1D06"/>
    <w:rsid w:val="008C26C6"/>
    <w:rsid w:val="008C2C2D"/>
    <w:rsid w:val="008D0129"/>
    <w:rsid w:val="008D3BC9"/>
    <w:rsid w:val="008D42CC"/>
    <w:rsid w:val="008D50CF"/>
    <w:rsid w:val="008D513B"/>
    <w:rsid w:val="008D5410"/>
    <w:rsid w:val="008D550D"/>
    <w:rsid w:val="008E2F44"/>
    <w:rsid w:val="008E499A"/>
    <w:rsid w:val="008E64BA"/>
    <w:rsid w:val="008E746A"/>
    <w:rsid w:val="008F18E5"/>
    <w:rsid w:val="008F1A36"/>
    <w:rsid w:val="008F276B"/>
    <w:rsid w:val="008F3CC8"/>
    <w:rsid w:val="008F6CB7"/>
    <w:rsid w:val="008F77AC"/>
    <w:rsid w:val="009027A1"/>
    <w:rsid w:val="00905298"/>
    <w:rsid w:val="0090557E"/>
    <w:rsid w:val="00906D26"/>
    <w:rsid w:val="0090709A"/>
    <w:rsid w:val="0091107C"/>
    <w:rsid w:val="00914BDE"/>
    <w:rsid w:val="009176D6"/>
    <w:rsid w:val="009179A4"/>
    <w:rsid w:val="0092019B"/>
    <w:rsid w:val="00921072"/>
    <w:rsid w:val="00922A85"/>
    <w:rsid w:val="00924FE6"/>
    <w:rsid w:val="00925152"/>
    <w:rsid w:val="00926DE3"/>
    <w:rsid w:val="009302F7"/>
    <w:rsid w:val="009314DA"/>
    <w:rsid w:val="00933015"/>
    <w:rsid w:val="009345F3"/>
    <w:rsid w:val="009345F6"/>
    <w:rsid w:val="0093480F"/>
    <w:rsid w:val="00935E3E"/>
    <w:rsid w:val="009364FD"/>
    <w:rsid w:val="0093786F"/>
    <w:rsid w:val="00937A88"/>
    <w:rsid w:val="00940568"/>
    <w:rsid w:val="0094116D"/>
    <w:rsid w:val="00942426"/>
    <w:rsid w:val="009427B0"/>
    <w:rsid w:val="00942852"/>
    <w:rsid w:val="00943FBD"/>
    <w:rsid w:val="00946B48"/>
    <w:rsid w:val="00947501"/>
    <w:rsid w:val="009501B8"/>
    <w:rsid w:val="00953C2A"/>
    <w:rsid w:val="009545AB"/>
    <w:rsid w:val="00956CEF"/>
    <w:rsid w:val="00960C81"/>
    <w:rsid w:val="00962294"/>
    <w:rsid w:val="0096274D"/>
    <w:rsid w:val="00962F28"/>
    <w:rsid w:val="00967990"/>
    <w:rsid w:val="00967EAF"/>
    <w:rsid w:val="00970C07"/>
    <w:rsid w:val="00973DEB"/>
    <w:rsid w:val="00973E11"/>
    <w:rsid w:val="00973F3D"/>
    <w:rsid w:val="0097795E"/>
    <w:rsid w:val="00982208"/>
    <w:rsid w:val="00982B88"/>
    <w:rsid w:val="00983200"/>
    <w:rsid w:val="009849BA"/>
    <w:rsid w:val="00986465"/>
    <w:rsid w:val="0098690E"/>
    <w:rsid w:val="009935E1"/>
    <w:rsid w:val="00994E42"/>
    <w:rsid w:val="0099563E"/>
    <w:rsid w:val="00995E61"/>
    <w:rsid w:val="00997A9E"/>
    <w:rsid w:val="00997E9B"/>
    <w:rsid w:val="009A1A5F"/>
    <w:rsid w:val="009A3C1D"/>
    <w:rsid w:val="009A669E"/>
    <w:rsid w:val="009A7BB4"/>
    <w:rsid w:val="009A7FD9"/>
    <w:rsid w:val="009B098B"/>
    <w:rsid w:val="009B2E47"/>
    <w:rsid w:val="009B3F78"/>
    <w:rsid w:val="009B6424"/>
    <w:rsid w:val="009B6880"/>
    <w:rsid w:val="009B7150"/>
    <w:rsid w:val="009B7BDB"/>
    <w:rsid w:val="009C28FD"/>
    <w:rsid w:val="009C66D8"/>
    <w:rsid w:val="009C6FE8"/>
    <w:rsid w:val="009D1A4F"/>
    <w:rsid w:val="009D2C92"/>
    <w:rsid w:val="009D2D82"/>
    <w:rsid w:val="009D2E39"/>
    <w:rsid w:val="009D62F7"/>
    <w:rsid w:val="009E58B1"/>
    <w:rsid w:val="009E613A"/>
    <w:rsid w:val="009F00C8"/>
    <w:rsid w:val="009F439F"/>
    <w:rsid w:val="00A02461"/>
    <w:rsid w:val="00A044D7"/>
    <w:rsid w:val="00A0681F"/>
    <w:rsid w:val="00A07D7A"/>
    <w:rsid w:val="00A10ED7"/>
    <w:rsid w:val="00A10EF8"/>
    <w:rsid w:val="00A11B81"/>
    <w:rsid w:val="00A13370"/>
    <w:rsid w:val="00A14595"/>
    <w:rsid w:val="00A16D9D"/>
    <w:rsid w:val="00A20945"/>
    <w:rsid w:val="00A20DC0"/>
    <w:rsid w:val="00A223E9"/>
    <w:rsid w:val="00A23E9E"/>
    <w:rsid w:val="00A26473"/>
    <w:rsid w:val="00A268DF"/>
    <w:rsid w:val="00A3054E"/>
    <w:rsid w:val="00A317B8"/>
    <w:rsid w:val="00A31983"/>
    <w:rsid w:val="00A324BC"/>
    <w:rsid w:val="00A327BF"/>
    <w:rsid w:val="00A33971"/>
    <w:rsid w:val="00A33F26"/>
    <w:rsid w:val="00A368CB"/>
    <w:rsid w:val="00A36D55"/>
    <w:rsid w:val="00A379F9"/>
    <w:rsid w:val="00A41FA8"/>
    <w:rsid w:val="00A447EC"/>
    <w:rsid w:val="00A45352"/>
    <w:rsid w:val="00A45DFE"/>
    <w:rsid w:val="00A46FCB"/>
    <w:rsid w:val="00A5074E"/>
    <w:rsid w:val="00A51094"/>
    <w:rsid w:val="00A51259"/>
    <w:rsid w:val="00A52AB1"/>
    <w:rsid w:val="00A53282"/>
    <w:rsid w:val="00A554BB"/>
    <w:rsid w:val="00A55F89"/>
    <w:rsid w:val="00A5776E"/>
    <w:rsid w:val="00A6055D"/>
    <w:rsid w:val="00A61975"/>
    <w:rsid w:val="00A62BF0"/>
    <w:rsid w:val="00A62F66"/>
    <w:rsid w:val="00A64B39"/>
    <w:rsid w:val="00A651FD"/>
    <w:rsid w:val="00A66634"/>
    <w:rsid w:val="00A67365"/>
    <w:rsid w:val="00A70D67"/>
    <w:rsid w:val="00A711F9"/>
    <w:rsid w:val="00A724BF"/>
    <w:rsid w:val="00A7303E"/>
    <w:rsid w:val="00A73A8A"/>
    <w:rsid w:val="00A742DB"/>
    <w:rsid w:val="00A766A3"/>
    <w:rsid w:val="00A77A4C"/>
    <w:rsid w:val="00A81FC9"/>
    <w:rsid w:val="00A829A4"/>
    <w:rsid w:val="00A853C6"/>
    <w:rsid w:val="00A91083"/>
    <w:rsid w:val="00A92542"/>
    <w:rsid w:val="00A94DEA"/>
    <w:rsid w:val="00AA0746"/>
    <w:rsid w:val="00AA0FA4"/>
    <w:rsid w:val="00AA15F7"/>
    <w:rsid w:val="00AA191B"/>
    <w:rsid w:val="00AA1D73"/>
    <w:rsid w:val="00AA3E1A"/>
    <w:rsid w:val="00AA42EF"/>
    <w:rsid w:val="00AA64F3"/>
    <w:rsid w:val="00AB0EDF"/>
    <w:rsid w:val="00AB3595"/>
    <w:rsid w:val="00AB569F"/>
    <w:rsid w:val="00AB5CFB"/>
    <w:rsid w:val="00AC0E0D"/>
    <w:rsid w:val="00AC1355"/>
    <w:rsid w:val="00AC18BC"/>
    <w:rsid w:val="00AC1B4B"/>
    <w:rsid w:val="00AC3011"/>
    <w:rsid w:val="00AC37C2"/>
    <w:rsid w:val="00AC7CE4"/>
    <w:rsid w:val="00AD0785"/>
    <w:rsid w:val="00AD1708"/>
    <w:rsid w:val="00AD3421"/>
    <w:rsid w:val="00AD3A89"/>
    <w:rsid w:val="00AD3BB4"/>
    <w:rsid w:val="00AD57CA"/>
    <w:rsid w:val="00AD7383"/>
    <w:rsid w:val="00AE0D00"/>
    <w:rsid w:val="00AE5E8E"/>
    <w:rsid w:val="00AE5F71"/>
    <w:rsid w:val="00AE62C4"/>
    <w:rsid w:val="00AF1BAE"/>
    <w:rsid w:val="00AF2689"/>
    <w:rsid w:val="00AF56DB"/>
    <w:rsid w:val="00AF6685"/>
    <w:rsid w:val="00AF75AC"/>
    <w:rsid w:val="00AF764E"/>
    <w:rsid w:val="00B0096C"/>
    <w:rsid w:val="00B07F22"/>
    <w:rsid w:val="00B156E3"/>
    <w:rsid w:val="00B1575F"/>
    <w:rsid w:val="00B17EF5"/>
    <w:rsid w:val="00B24A14"/>
    <w:rsid w:val="00B25909"/>
    <w:rsid w:val="00B36C77"/>
    <w:rsid w:val="00B37235"/>
    <w:rsid w:val="00B37837"/>
    <w:rsid w:val="00B41B2F"/>
    <w:rsid w:val="00B42768"/>
    <w:rsid w:val="00B433D0"/>
    <w:rsid w:val="00B4389E"/>
    <w:rsid w:val="00B44286"/>
    <w:rsid w:val="00B52665"/>
    <w:rsid w:val="00B57D3A"/>
    <w:rsid w:val="00B57FF9"/>
    <w:rsid w:val="00B60B79"/>
    <w:rsid w:val="00B6103E"/>
    <w:rsid w:val="00B62692"/>
    <w:rsid w:val="00B725DA"/>
    <w:rsid w:val="00B72F22"/>
    <w:rsid w:val="00B73B89"/>
    <w:rsid w:val="00B74F12"/>
    <w:rsid w:val="00B77AAD"/>
    <w:rsid w:val="00B838E4"/>
    <w:rsid w:val="00B84062"/>
    <w:rsid w:val="00B866B1"/>
    <w:rsid w:val="00B86BA8"/>
    <w:rsid w:val="00B92C5C"/>
    <w:rsid w:val="00B962E8"/>
    <w:rsid w:val="00B9644C"/>
    <w:rsid w:val="00BA0340"/>
    <w:rsid w:val="00BA0E75"/>
    <w:rsid w:val="00BA10CC"/>
    <w:rsid w:val="00BA298F"/>
    <w:rsid w:val="00BA3C12"/>
    <w:rsid w:val="00BA55AD"/>
    <w:rsid w:val="00BB19A4"/>
    <w:rsid w:val="00BB1DD3"/>
    <w:rsid w:val="00BB1DF5"/>
    <w:rsid w:val="00BB3F31"/>
    <w:rsid w:val="00BB52FD"/>
    <w:rsid w:val="00BB5B05"/>
    <w:rsid w:val="00BB5EDC"/>
    <w:rsid w:val="00BB7773"/>
    <w:rsid w:val="00BC0D00"/>
    <w:rsid w:val="00BC403E"/>
    <w:rsid w:val="00BC433A"/>
    <w:rsid w:val="00BC4F32"/>
    <w:rsid w:val="00BD1212"/>
    <w:rsid w:val="00BD33DF"/>
    <w:rsid w:val="00BD3CA7"/>
    <w:rsid w:val="00BD4049"/>
    <w:rsid w:val="00BD62B0"/>
    <w:rsid w:val="00BD7BAB"/>
    <w:rsid w:val="00BE2AB8"/>
    <w:rsid w:val="00BE4AF5"/>
    <w:rsid w:val="00BE7217"/>
    <w:rsid w:val="00BF0347"/>
    <w:rsid w:val="00BF14E7"/>
    <w:rsid w:val="00BF1F0B"/>
    <w:rsid w:val="00BF51AB"/>
    <w:rsid w:val="00BF692F"/>
    <w:rsid w:val="00BF749E"/>
    <w:rsid w:val="00C007C8"/>
    <w:rsid w:val="00C01CBB"/>
    <w:rsid w:val="00C02624"/>
    <w:rsid w:val="00C02CB5"/>
    <w:rsid w:val="00C12B04"/>
    <w:rsid w:val="00C142E7"/>
    <w:rsid w:val="00C15836"/>
    <w:rsid w:val="00C17A95"/>
    <w:rsid w:val="00C227F5"/>
    <w:rsid w:val="00C237BA"/>
    <w:rsid w:val="00C25783"/>
    <w:rsid w:val="00C25829"/>
    <w:rsid w:val="00C26938"/>
    <w:rsid w:val="00C27A57"/>
    <w:rsid w:val="00C300D2"/>
    <w:rsid w:val="00C332AC"/>
    <w:rsid w:val="00C333F9"/>
    <w:rsid w:val="00C35248"/>
    <w:rsid w:val="00C35EC2"/>
    <w:rsid w:val="00C36BF2"/>
    <w:rsid w:val="00C42C16"/>
    <w:rsid w:val="00C44BA0"/>
    <w:rsid w:val="00C45749"/>
    <w:rsid w:val="00C50555"/>
    <w:rsid w:val="00C5072A"/>
    <w:rsid w:val="00C52753"/>
    <w:rsid w:val="00C52BEB"/>
    <w:rsid w:val="00C53B88"/>
    <w:rsid w:val="00C54FEA"/>
    <w:rsid w:val="00C55CA6"/>
    <w:rsid w:val="00C55F2E"/>
    <w:rsid w:val="00C5691B"/>
    <w:rsid w:val="00C578D9"/>
    <w:rsid w:val="00C60F52"/>
    <w:rsid w:val="00C61ED3"/>
    <w:rsid w:val="00C620BF"/>
    <w:rsid w:val="00C636A7"/>
    <w:rsid w:val="00C64B41"/>
    <w:rsid w:val="00C6522A"/>
    <w:rsid w:val="00C655BE"/>
    <w:rsid w:val="00C672AA"/>
    <w:rsid w:val="00C70B6B"/>
    <w:rsid w:val="00C7335F"/>
    <w:rsid w:val="00C7382D"/>
    <w:rsid w:val="00C74366"/>
    <w:rsid w:val="00C75549"/>
    <w:rsid w:val="00C77F03"/>
    <w:rsid w:val="00C80AB2"/>
    <w:rsid w:val="00C811CA"/>
    <w:rsid w:val="00C819C9"/>
    <w:rsid w:val="00C81EA9"/>
    <w:rsid w:val="00C81F7D"/>
    <w:rsid w:val="00C8254E"/>
    <w:rsid w:val="00C82921"/>
    <w:rsid w:val="00C833E4"/>
    <w:rsid w:val="00C846EC"/>
    <w:rsid w:val="00C87A4D"/>
    <w:rsid w:val="00C922E2"/>
    <w:rsid w:val="00C9302A"/>
    <w:rsid w:val="00C94DE4"/>
    <w:rsid w:val="00C9558F"/>
    <w:rsid w:val="00C9590B"/>
    <w:rsid w:val="00CA423E"/>
    <w:rsid w:val="00CA48B6"/>
    <w:rsid w:val="00CA4A04"/>
    <w:rsid w:val="00CA4AE5"/>
    <w:rsid w:val="00CB2300"/>
    <w:rsid w:val="00CB2F15"/>
    <w:rsid w:val="00CB451F"/>
    <w:rsid w:val="00CB4C96"/>
    <w:rsid w:val="00CB6236"/>
    <w:rsid w:val="00CB7050"/>
    <w:rsid w:val="00CB7427"/>
    <w:rsid w:val="00CC0F17"/>
    <w:rsid w:val="00CC4A8E"/>
    <w:rsid w:val="00CC4F40"/>
    <w:rsid w:val="00CC5649"/>
    <w:rsid w:val="00CD13B2"/>
    <w:rsid w:val="00CD1CFD"/>
    <w:rsid w:val="00CD322D"/>
    <w:rsid w:val="00CD38E0"/>
    <w:rsid w:val="00CD3AF0"/>
    <w:rsid w:val="00CD407A"/>
    <w:rsid w:val="00CD7457"/>
    <w:rsid w:val="00CE04ED"/>
    <w:rsid w:val="00CE1DCD"/>
    <w:rsid w:val="00CE1E41"/>
    <w:rsid w:val="00CE2D79"/>
    <w:rsid w:val="00CE3E41"/>
    <w:rsid w:val="00CE698B"/>
    <w:rsid w:val="00CE75B9"/>
    <w:rsid w:val="00CF07ED"/>
    <w:rsid w:val="00CF26A8"/>
    <w:rsid w:val="00CF4E1C"/>
    <w:rsid w:val="00CF6082"/>
    <w:rsid w:val="00D1037B"/>
    <w:rsid w:val="00D10E79"/>
    <w:rsid w:val="00D142A2"/>
    <w:rsid w:val="00D147E7"/>
    <w:rsid w:val="00D14F45"/>
    <w:rsid w:val="00D1654B"/>
    <w:rsid w:val="00D16DCF"/>
    <w:rsid w:val="00D16F23"/>
    <w:rsid w:val="00D1704F"/>
    <w:rsid w:val="00D175E0"/>
    <w:rsid w:val="00D204A1"/>
    <w:rsid w:val="00D2057E"/>
    <w:rsid w:val="00D2102C"/>
    <w:rsid w:val="00D237D7"/>
    <w:rsid w:val="00D2447E"/>
    <w:rsid w:val="00D25388"/>
    <w:rsid w:val="00D25EC1"/>
    <w:rsid w:val="00D2791A"/>
    <w:rsid w:val="00D30B31"/>
    <w:rsid w:val="00D30E08"/>
    <w:rsid w:val="00D31412"/>
    <w:rsid w:val="00D31C2D"/>
    <w:rsid w:val="00D323AD"/>
    <w:rsid w:val="00D32462"/>
    <w:rsid w:val="00D344F3"/>
    <w:rsid w:val="00D35DE7"/>
    <w:rsid w:val="00D37D2B"/>
    <w:rsid w:val="00D4481D"/>
    <w:rsid w:val="00D464A6"/>
    <w:rsid w:val="00D50DD9"/>
    <w:rsid w:val="00D50EE2"/>
    <w:rsid w:val="00D52E2E"/>
    <w:rsid w:val="00D5554C"/>
    <w:rsid w:val="00D56911"/>
    <w:rsid w:val="00D57225"/>
    <w:rsid w:val="00D60661"/>
    <w:rsid w:val="00D60DE7"/>
    <w:rsid w:val="00D61CBF"/>
    <w:rsid w:val="00D627C7"/>
    <w:rsid w:val="00D6359F"/>
    <w:rsid w:val="00D64F05"/>
    <w:rsid w:val="00D663C3"/>
    <w:rsid w:val="00D67412"/>
    <w:rsid w:val="00D67628"/>
    <w:rsid w:val="00D7096D"/>
    <w:rsid w:val="00D70B14"/>
    <w:rsid w:val="00D71D3F"/>
    <w:rsid w:val="00D72B33"/>
    <w:rsid w:val="00D75BCB"/>
    <w:rsid w:val="00D77B3D"/>
    <w:rsid w:val="00D804D6"/>
    <w:rsid w:val="00D812A5"/>
    <w:rsid w:val="00D81B7B"/>
    <w:rsid w:val="00D82B38"/>
    <w:rsid w:val="00D8504F"/>
    <w:rsid w:val="00D85C3C"/>
    <w:rsid w:val="00D904CD"/>
    <w:rsid w:val="00D92932"/>
    <w:rsid w:val="00D92E02"/>
    <w:rsid w:val="00D9458F"/>
    <w:rsid w:val="00D94735"/>
    <w:rsid w:val="00D94D7A"/>
    <w:rsid w:val="00DA2733"/>
    <w:rsid w:val="00DA37B7"/>
    <w:rsid w:val="00DA39FC"/>
    <w:rsid w:val="00DA3C7C"/>
    <w:rsid w:val="00DA43A5"/>
    <w:rsid w:val="00DA4BE6"/>
    <w:rsid w:val="00DA5132"/>
    <w:rsid w:val="00DB1D0C"/>
    <w:rsid w:val="00DB219D"/>
    <w:rsid w:val="00DB285D"/>
    <w:rsid w:val="00DB3E85"/>
    <w:rsid w:val="00DB4C86"/>
    <w:rsid w:val="00DB5121"/>
    <w:rsid w:val="00DC07B4"/>
    <w:rsid w:val="00DC1559"/>
    <w:rsid w:val="00DC1E36"/>
    <w:rsid w:val="00DC2291"/>
    <w:rsid w:val="00DC5BF8"/>
    <w:rsid w:val="00DC6D88"/>
    <w:rsid w:val="00DD056C"/>
    <w:rsid w:val="00DD189A"/>
    <w:rsid w:val="00DD25A5"/>
    <w:rsid w:val="00DD39AC"/>
    <w:rsid w:val="00DD4962"/>
    <w:rsid w:val="00DD4B60"/>
    <w:rsid w:val="00DD6FB4"/>
    <w:rsid w:val="00DE0E1A"/>
    <w:rsid w:val="00DE3C85"/>
    <w:rsid w:val="00DE402D"/>
    <w:rsid w:val="00DE4A16"/>
    <w:rsid w:val="00DE5BF6"/>
    <w:rsid w:val="00DE5CA0"/>
    <w:rsid w:val="00DE5E3B"/>
    <w:rsid w:val="00DE642C"/>
    <w:rsid w:val="00DE6ECC"/>
    <w:rsid w:val="00DE728C"/>
    <w:rsid w:val="00DF0E69"/>
    <w:rsid w:val="00DF0F33"/>
    <w:rsid w:val="00DF1317"/>
    <w:rsid w:val="00DF51F1"/>
    <w:rsid w:val="00DF7AAF"/>
    <w:rsid w:val="00E00CF3"/>
    <w:rsid w:val="00E02091"/>
    <w:rsid w:val="00E03CC4"/>
    <w:rsid w:val="00E0508F"/>
    <w:rsid w:val="00E07B02"/>
    <w:rsid w:val="00E07C3A"/>
    <w:rsid w:val="00E106A5"/>
    <w:rsid w:val="00E13375"/>
    <w:rsid w:val="00E137B4"/>
    <w:rsid w:val="00E144FD"/>
    <w:rsid w:val="00E153F3"/>
    <w:rsid w:val="00E153F5"/>
    <w:rsid w:val="00E2237F"/>
    <w:rsid w:val="00E230F1"/>
    <w:rsid w:val="00E233AC"/>
    <w:rsid w:val="00E26DC2"/>
    <w:rsid w:val="00E26F8C"/>
    <w:rsid w:val="00E31678"/>
    <w:rsid w:val="00E325D8"/>
    <w:rsid w:val="00E34618"/>
    <w:rsid w:val="00E3687E"/>
    <w:rsid w:val="00E37383"/>
    <w:rsid w:val="00E40E0C"/>
    <w:rsid w:val="00E416D3"/>
    <w:rsid w:val="00E4229A"/>
    <w:rsid w:val="00E459CD"/>
    <w:rsid w:val="00E46F3E"/>
    <w:rsid w:val="00E52BE9"/>
    <w:rsid w:val="00E53BFF"/>
    <w:rsid w:val="00E541C8"/>
    <w:rsid w:val="00E54B13"/>
    <w:rsid w:val="00E555A8"/>
    <w:rsid w:val="00E55A92"/>
    <w:rsid w:val="00E56DC8"/>
    <w:rsid w:val="00E629B9"/>
    <w:rsid w:val="00E67FB8"/>
    <w:rsid w:val="00E71C83"/>
    <w:rsid w:val="00E72A26"/>
    <w:rsid w:val="00E74555"/>
    <w:rsid w:val="00E767D5"/>
    <w:rsid w:val="00E80152"/>
    <w:rsid w:val="00E8179A"/>
    <w:rsid w:val="00E82A12"/>
    <w:rsid w:val="00E861D2"/>
    <w:rsid w:val="00E86842"/>
    <w:rsid w:val="00E904B6"/>
    <w:rsid w:val="00E907A4"/>
    <w:rsid w:val="00E90C9B"/>
    <w:rsid w:val="00E91856"/>
    <w:rsid w:val="00E929C5"/>
    <w:rsid w:val="00E93782"/>
    <w:rsid w:val="00E94303"/>
    <w:rsid w:val="00EA0899"/>
    <w:rsid w:val="00EA0947"/>
    <w:rsid w:val="00EA0F61"/>
    <w:rsid w:val="00EA571A"/>
    <w:rsid w:val="00EA6B38"/>
    <w:rsid w:val="00EB0607"/>
    <w:rsid w:val="00EB194B"/>
    <w:rsid w:val="00EB1A56"/>
    <w:rsid w:val="00EB1CB5"/>
    <w:rsid w:val="00EB5108"/>
    <w:rsid w:val="00EB5799"/>
    <w:rsid w:val="00EB60A2"/>
    <w:rsid w:val="00EC1D9D"/>
    <w:rsid w:val="00EC1E73"/>
    <w:rsid w:val="00EC2339"/>
    <w:rsid w:val="00EC5B60"/>
    <w:rsid w:val="00EC687F"/>
    <w:rsid w:val="00EC757F"/>
    <w:rsid w:val="00EC780A"/>
    <w:rsid w:val="00ED5AD2"/>
    <w:rsid w:val="00ED6C37"/>
    <w:rsid w:val="00EE157B"/>
    <w:rsid w:val="00EE1746"/>
    <w:rsid w:val="00EE1F2B"/>
    <w:rsid w:val="00EE27E5"/>
    <w:rsid w:val="00EE331B"/>
    <w:rsid w:val="00EE5166"/>
    <w:rsid w:val="00EE5F92"/>
    <w:rsid w:val="00EE6835"/>
    <w:rsid w:val="00EF2701"/>
    <w:rsid w:val="00EF33E5"/>
    <w:rsid w:val="00EF4400"/>
    <w:rsid w:val="00F00B5D"/>
    <w:rsid w:val="00F034E9"/>
    <w:rsid w:val="00F03F77"/>
    <w:rsid w:val="00F04CDC"/>
    <w:rsid w:val="00F07781"/>
    <w:rsid w:val="00F1056D"/>
    <w:rsid w:val="00F10902"/>
    <w:rsid w:val="00F13C06"/>
    <w:rsid w:val="00F168A6"/>
    <w:rsid w:val="00F176DA"/>
    <w:rsid w:val="00F2053C"/>
    <w:rsid w:val="00F20CAE"/>
    <w:rsid w:val="00F226CB"/>
    <w:rsid w:val="00F2298C"/>
    <w:rsid w:val="00F260C9"/>
    <w:rsid w:val="00F265D1"/>
    <w:rsid w:val="00F272CC"/>
    <w:rsid w:val="00F27D78"/>
    <w:rsid w:val="00F3087A"/>
    <w:rsid w:val="00F31DF6"/>
    <w:rsid w:val="00F32CED"/>
    <w:rsid w:val="00F3369E"/>
    <w:rsid w:val="00F33A13"/>
    <w:rsid w:val="00F33EBA"/>
    <w:rsid w:val="00F344F6"/>
    <w:rsid w:val="00F361CA"/>
    <w:rsid w:val="00F364EF"/>
    <w:rsid w:val="00F37A9F"/>
    <w:rsid w:val="00F40C50"/>
    <w:rsid w:val="00F40C6C"/>
    <w:rsid w:val="00F41526"/>
    <w:rsid w:val="00F4228E"/>
    <w:rsid w:val="00F42CA7"/>
    <w:rsid w:val="00F43B18"/>
    <w:rsid w:val="00F440D3"/>
    <w:rsid w:val="00F44348"/>
    <w:rsid w:val="00F457DA"/>
    <w:rsid w:val="00F45964"/>
    <w:rsid w:val="00F46158"/>
    <w:rsid w:val="00F5337D"/>
    <w:rsid w:val="00F53968"/>
    <w:rsid w:val="00F60DF1"/>
    <w:rsid w:val="00F61C77"/>
    <w:rsid w:val="00F61EC9"/>
    <w:rsid w:val="00F62977"/>
    <w:rsid w:val="00F62A67"/>
    <w:rsid w:val="00F64A8D"/>
    <w:rsid w:val="00F66A5D"/>
    <w:rsid w:val="00F724DF"/>
    <w:rsid w:val="00F73B74"/>
    <w:rsid w:val="00F73CB3"/>
    <w:rsid w:val="00F760F9"/>
    <w:rsid w:val="00F80D7E"/>
    <w:rsid w:val="00F8189A"/>
    <w:rsid w:val="00F81D38"/>
    <w:rsid w:val="00F8300E"/>
    <w:rsid w:val="00F84F22"/>
    <w:rsid w:val="00F8567D"/>
    <w:rsid w:val="00F85C77"/>
    <w:rsid w:val="00F91DE8"/>
    <w:rsid w:val="00F92BDE"/>
    <w:rsid w:val="00FA23FB"/>
    <w:rsid w:val="00FA34C1"/>
    <w:rsid w:val="00FA4360"/>
    <w:rsid w:val="00FC03D1"/>
    <w:rsid w:val="00FC41C9"/>
    <w:rsid w:val="00FC54A4"/>
    <w:rsid w:val="00FC77C9"/>
    <w:rsid w:val="00FC7C18"/>
    <w:rsid w:val="00FD051D"/>
    <w:rsid w:val="00FD0B3C"/>
    <w:rsid w:val="00FD144A"/>
    <w:rsid w:val="00FD4095"/>
    <w:rsid w:val="00FD5AF9"/>
    <w:rsid w:val="00FD6532"/>
    <w:rsid w:val="00FD6DE7"/>
    <w:rsid w:val="00FE0ACD"/>
    <w:rsid w:val="00FE27C7"/>
    <w:rsid w:val="00FE3932"/>
    <w:rsid w:val="00FE3DBF"/>
    <w:rsid w:val="00FE510B"/>
    <w:rsid w:val="00FE6446"/>
    <w:rsid w:val="00FE65DC"/>
    <w:rsid w:val="00FE6C2C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09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E3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0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21">
    <w:name w:val="h21"/>
    <w:rsid w:val="00182ED1"/>
    <w:rPr>
      <w:rFonts w:ascii="Verdana" w:hAnsi="Verdana" w:hint="default"/>
      <w:sz w:val="13"/>
      <w:szCs w:val="13"/>
    </w:rPr>
  </w:style>
  <w:style w:type="character" w:customStyle="1" w:styleId="h11">
    <w:name w:val="h11"/>
    <w:rsid w:val="00182ED1"/>
    <w:rPr>
      <w:rFonts w:ascii="Verdana" w:hAnsi="Verdana" w:hint="default"/>
      <w:b/>
      <w:bCs/>
      <w:sz w:val="14"/>
      <w:szCs w:val="14"/>
    </w:rPr>
  </w:style>
  <w:style w:type="paragraph" w:customStyle="1" w:styleId="tyt">
    <w:name w:val="tyt"/>
    <w:basedOn w:val="Normalny"/>
    <w:rsid w:val="005F79DD"/>
    <w:pPr>
      <w:keepNext/>
      <w:overflowPunct w:val="0"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F62A67"/>
    <w:rPr>
      <w:color w:val="0000FF"/>
      <w:u w:val="single"/>
    </w:rPr>
  </w:style>
  <w:style w:type="paragraph" w:customStyle="1" w:styleId="celp">
    <w:name w:val="cel_p"/>
    <w:basedOn w:val="Normalny"/>
    <w:rsid w:val="00694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CE3E4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t">
    <w:name w:val="dt"/>
    <w:basedOn w:val="Normalny"/>
    <w:rsid w:val="00051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051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051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051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o">
    <w:name w:val="oo"/>
    <w:basedOn w:val="Normalny"/>
    <w:rsid w:val="00051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cytat">
    <w:name w:val="HTML Cite"/>
    <w:uiPriority w:val="99"/>
    <w:semiHidden/>
    <w:unhideWhenUsed/>
    <w:rsid w:val="00051174"/>
    <w:rPr>
      <w:i/>
      <w:iCs/>
    </w:rPr>
  </w:style>
  <w:style w:type="character" w:customStyle="1" w:styleId="h1">
    <w:name w:val="h1"/>
    <w:basedOn w:val="Domylnaczcionkaakapitu"/>
    <w:rsid w:val="00CA423E"/>
  </w:style>
  <w:style w:type="character" w:customStyle="1" w:styleId="h2">
    <w:name w:val="h2"/>
    <w:basedOn w:val="Domylnaczcionkaakapitu"/>
    <w:rsid w:val="00CA423E"/>
  </w:style>
  <w:style w:type="character" w:styleId="UyteHipercze">
    <w:name w:val="FollowedHyperlink"/>
    <w:uiPriority w:val="99"/>
    <w:semiHidden/>
    <w:unhideWhenUsed/>
    <w:rsid w:val="00DB5121"/>
    <w:rPr>
      <w:color w:val="800080"/>
      <w:u w:val="single"/>
    </w:rPr>
  </w:style>
  <w:style w:type="paragraph" w:customStyle="1" w:styleId="Default">
    <w:name w:val="Default"/>
    <w:rsid w:val="00EE33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A3942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C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7C8A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041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041E75"/>
    <w:rPr>
      <w:i/>
      <w:iCs/>
    </w:rPr>
  </w:style>
  <w:style w:type="paragraph" w:customStyle="1" w:styleId="CM6">
    <w:name w:val="CM6"/>
    <w:basedOn w:val="Default"/>
    <w:next w:val="Default"/>
    <w:uiPriority w:val="99"/>
    <w:rsid w:val="00A13370"/>
    <w:rPr>
      <w:color w:val="auto"/>
    </w:rPr>
  </w:style>
  <w:style w:type="paragraph" w:styleId="Akapitzlist">
    <w:name w:val="List Paragraph"/>
    <w:basedOn w:val="Normalny"/>
    <w:uiPriority w:val="34"/>
    <w:qFormat/>
    <w:rsid w:val="00107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09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E3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0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21">
    <w:name w:val="h21"/>
    <w:rsid w:val="00182ED1"/>
    <w:rPr>
      <w:rFonts w:ascii="Verdana" w:hAnsi="Verdana" w:hint="default"/>
      <w:sz w:val="13"/>
      <w:szCs w:val="13"/>
    </w:rPr>
  </w:style>
  <w:style w:type="character" w:customStyle="1" w:styleId="h11">
    <w:name w:val="h11"/>
    <w:rsid w:val="00182ED1"/>
    <w:rPr>
      <w:rFonts w:ascii="Verdana" w:hAnsi="Verdana" w:hint="default"/>
      <w:b/>
      <w:bCs/>
      <w:sz w:val="14"/>
      <w:szCs w:val="14"/>
    </w:rPr>
  </w:style>
  <w:style w:type="paragraph" w:customStyle="1" w:styleId="tyt">
    <w:name w:val="tyt"/>
    <w:basedOn w:val="Normalny"/>
    <w:rsid w:val="005F79DD"/>
    <w:pPr>
      <w:keepNext/>
      <w:overflowPunct w:val="0"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F62A67"/>
    <w:rPr>
      <w:color w:val="0000FF"/>
      <w:u w:val="single"/>
    </w:rPr>
  </w:style>
  <w:style w:type="paragraph" w:customStyle="1" w:styleId="celp">
    <w:name w:val="cel_p"/>
    <w:basedOn w:val="Normalny"/>
    <w:rsid w:val="00694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CE3E4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t">
    <w:name w:val="dt"/>
    <w:basedOn w:val="Normalny"/>
    <w:rsid w:val="00051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051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051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051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o">
    <w:name w:val="oo"/>
    <w:basedOn w:val="Normalny"/>
    <w:rsid w:val="00051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cytat">
    <w:name w:val="HTML Cite"/>
    <w:uiPriority w:val="99"/>
    <w:semiHidden/>
    <w:unhideWhenUsed/>
    <w:rsid w:val="00051174"/>
    <w:rPr>
      <w:i/>
      <w:iCs/>
    </w:rPr>
  </w:style>
  <w:style w:type="character" w:customStyle="1" w:styleId="h1">
    <w:name w:val="h1"/>
    <w:basedOn w:val="Domylnaczcionkaakapitu"/>
    <w:rsid w:val="00CA423E"/>
  </w:style>
  <w:style w:type="character" w:customStyle="1" w:styleId="h2">
    <w:name w:val="h2"/>
    <w:basedOn w:val="Domylnaczcionkaakapitu"/>
    <w:rsid w:val="00CA423E"/>
  </w:style>
  <w:style w:type="character" w:styleId="UyteHipercze">
    <w:name w:val="FollowedHyperlink"/>
    <w:uiPriority w:val="99"/>
    <w:semiHidden/>
    <w:unhideWhenUsed/>
    <w:rsid w:val="00DB5121"/>
    <w:rPr>
      <w:color w:val="800080"/>
      <w:u w:val="single"/>
    </w:rPr>
  </w:style>
  <w:style w:type="paragraph" w:customStyle="1" w:styleId="Default">
    <w:name w:val="Default"/>
    <w:rsid w:val="00EE33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A3942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C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7C8A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041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041E75"/>
    <w:rPr>
      <w:i/>
      <w:iCs/>
    </w:rPr>
  </w:style>
  <w:style w:type="paragraph" w:customStyle="1" w:styleId="CM6">
    <w:name w:val="CM6"/>
    <w:basedOn w:val="Default"/>
    <w:next w:val="Default"/>
    <w:uiPriority w:val="99"/>
    <w:rsid w:val="00A13370"/>
    <w:rPr>
      <w:color w:val="auto"/>
    </w:rPr>
  </w:style>
  <w:style w:type="paragraph" w:styleId="Akapitzlist">
    <w:name w:val="List Paragraph"/>
    <w:basedOn w:val="Normalny"/>
    <w:uiPriority w:val="34"/>
    <w:qFormat/>
    <w:rsid w:val="0010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170">
      <w:bodyDiv w:val="1"/>
      <w:marLeft w:val="45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426">
      <w:bodyDiv w:val="1"/>
      <w:marLeft w:val="45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4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18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ziennikustaw.gov.pl/du/2018/1023/1" TargetMode="External"/><Relationship Id="rId18" Type="http://schemas.openxmlformats.org/officeDocument/2006/relationships/hyperlink" Target="http://dziennikustaw.gov.pl/du/2018/910/1" TargetMode="External"/><Relationship Id="rId26" Type="http://schemas.openxmlformats.org/officeDocument/2006/relationships/hyperlink" Target="http://dziennikustaw.gov.pl/du/2018/650/1" TargetMode="External"/><Relationship Id="rId39" Type="http://schemas.openxmlformats.org/officeDocument/2006/relationships/hyperlink" Target="http://dziennikustaw.gov.pl/du/2017/2445/1" TargetMode="External"/><Relationship Id="rId21" Type="http://schemas.openxmlformats.org/officeDocument/2006/relationships/hyperlink" Target="http://dziennikustaw.gov.pl/DU/2018/693" TargetMode="External"/><Relationship Id="rId34" Type="http://schemas.openxmlformats.org/officeDocument/2006/relationships/hyperlink" Target="http://dziennikustaw.gov.pl/du/2018/214/1" TargetMode="External"/><Relationship Id="rId42" Type="http://schemas.openxmlformats.org/officeDocument/2006/relationships/hyperlink" Target="http://dziennikustaw.gov.pl/du/2017/2395/1" TargetMode="External"/><Relationship Id="rId47" Type="http://schemas.openxmlformats.org/officeDocument/2006/relationships/hyperlink" Target="http://dziennikustaw.gov.pl/du/2017/2203/1" TargetMode="External"/><Relationship Id="rId50" Type="http://schemas.openxmlformats.org/officeDocument/2006/relationships/hyperlink" Target="http://dziennikustaw.gov.pl/du/2017/2184/1" TargetMode="External"/><Relationship Id="rId55" Type="http://schemas.openxmlformats.org/officeDocument/2006/relationships/hyperlink" Target="http://dziennikustaw.gov.pl/du/2017/2043/1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dziennikustaw.gov.pl/du/2018/1061/1" TargetMode="External"/><Relationship Id="rId2" Type="http://schemas.openxmlformats.org/officeDocument/2006/relationships/styles" Target="styles.xml"/><Relationship Id="rId16" Type="http://schemas.openxmlformats.org/officeDocument/2006/relationships/hyperlink" Target="http://dziennikustaw.gov.pl/du/2018/967/1" TargetMode="External"/><Relationship Id="rId20" Type="http://schemas.openxmlformats.org/officeDocument/2006/relationships/hyperlink" Target="http://dziennikustaw.gov.pl/DU/2018/694" TargetMode="External"/><Relationship Id="rId29" Type="http://schemas.openxmlformats.org/officeDocument/2006/relationships/hyperlink" Target="http://dziennikustaw.gov.pl/du/2018/611/1" TargetMode="External"/><Relationship Id="rId41" Type="http://schemas.openxmlformats.org/officeDocument/2006/relationships/hyperlink" Target="http://dziennikustaw.gov.pl/du/2017/2416/1" TargetMode="External"/><Relationship Id="rId54" Type="http://schemas.openxmlformats.org/officeDocument/2006/relationships/hyperlink" Target="http://dziennikustaw.gov.pl/du/2017/2058/1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ziennikustaw.gov.pl/DU/2018/1133" TargetMode="External"/><Relationship Id="rId11" Type="http://schemas.openxmlformats.org/officeDocument/2006/relationships/hyperlink" Target="http://dziennikustaw.gov.pl/du/2018/1030/1" TargetMode="External"/><Relationship Id="rId24" Type="http://schemas.openxmlformats.org/officeDocument/2006/relationships/hyperlink" Target="http://dziennikustaw.gov.pl/du/2018/681/1" TargetMode="External"/><Relationship Id="rId32" Type="http://schemas.openxmlformats.org/officeDocument/2006/relationships/hyperlink" Target="http://dziennikustaw.gov.pl/du/2018/441/1" TargetMode="External"/><Relationship Id="rId37" Type="http://schemas.openxmlformats.org/officeDocument/2006/relationships/hyperlink" Target="http://dziennikustaw.gov.pl/du/2018/128/1" TargetMode="External"/><Relationship Id="rId40" Type="http://schemas.openxmlformats.org/officeDocument/2006/relationships/hyperlink" Target="http://dziennikustaw.gov.pl/du/2017/2425/1" TargetMode="External"/><Relationship Id="rId45" Type="http://schemas.openxmlformats.org/officeDocument/2006/relationships/hyperlink" Target="http://dziennikustaw.gov.pl/du/2017/2356/1" TargetMode="External"/><Relationship Id="rId53" Type="http://schemas.openxmlformats.org/officeDocument/2006/relationships/hyperlink" Target="http://dziennikustaw.gov.pl/du/2017/2112/1" TargetMode="External"/><Relationship Id="rId58" Type="http://schemas.openxmlformats.org/officeDocument/2006/relationships/hyperlink" Target="http://dziennikustaw.gov.pl/du/2017/1763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ziennikustaw.gov.pl/du/2018/996/1" TargetMode="External"/><Relationship Id="rId23" Type="http://schemas.openxmlformats.org/officeDocument/2006/relationships/hyperlink" Target="http://dziennikustaw.gov.pl/du/2018/682/1" TargetMode="External"/><Relationship Id="rId28" Type="http://schemas.openxmlformats.org/officeDocument/2006/relationships/hyperlink" Target="http://dziennikustaw.gov.pl/du/2018/615/1" TargetMode="External"/><Relationship Id="rId36" Type="http://schemas.openxmlformats.org/officeDocument/2006/relationships/hyperlink" Target="http://dziennikustaw.gov.pl/DU/2018/190" TargetMode="External"/><Relationship Id="rId49" Type="http://schemas.openxmlformats.org/officeDocument/2006/relationships/hyperlink" Target="http://dziennikustaw.gov.pl/du/2017/2198/1" TargetMode="External"/><Relationship Id="rId57" Type="http://schemas.openxmlformats.org/officeDocument/2006/relationships/hyperlink" Target="http://dziennikustaw.gov.pl/du/2017/1793/1" TargetMode="External"/><Relationship Id="rId61" Type="http://schemas.openxmlformats.org/officeDocument/2006/relationships/hyperlink" Target="http://dziennikustaw.gov.pl/du/2017/1712/1" TargetMode="External"/><Relationship Id="rId10" Type="http://schemas.openxmlformats.org/officeDocument/2006/relationships/hyperlink" Target="http://dziennikustaw.gov.pl/du/2018/1037/1" TargetMode="External"/><Relationship Id="rId19" Type="http://schemas.openxmlformats.org/officeDocument/2006/relationships/hyperlink" Target="http://dziennikustaw.gov.pl/du/2018/744/1" TargetMode="External"/><Relationship Id="rId31" Type="http://schemas.openxmlformats.org/officeDocument/2006/relationships/hyperlink" Target="http://dziennikustaw.gov.pl/du/2018/467/1" TargetMode="External"/><Relationship Id="rId44" Type="http://schemas.openxmlformats.org/officeDocument/2006/relationships/hyperlink" Target="http://dziennikustaw.gov.pl/du/2017/2361/1" TargetMode="External"/><Relationship Id="rId52" Type="http://schemas.openxmlformats.org/officeDocument/2006/relationships/hyperlink" Target="http://dziennikustaw.gov.pl/du/2017/2159/1" TargetMode="External"/><Relationship Id="rId60" Type="http://schemas.openxmlformats.org/officeDocument/2006/relationships/hyperlink" Target="http://dziennikustaw.gov.pl/du/2017/1698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ziennikustaw.gov.pl/du/2018/1055/1" TargetMode="External"/><Relationship Id="rId14" Type="http://schemas.openxmlformats.org/officeDocument/2006/relationships/hyperlink" Target="http://dziennikustaw.gov.pl/du/2018/1000/1" TargetMode="External"/><Relationship Id="rId22" Type="http://schemas.openxmlformats.org/officeDocument/2006/relationships/hyperlink" Target="http://dziennikustaw.gov.pl/DU/2018/691" TargetMode="External"/><Relationship Id="rId27" Type="http://schemas.openxmlformats.org/officeDocument/2006/relationships/hyperlink" Target="http://dziennikustaw.gov.pl/du/2018/638/1" TargetMode="External"/><Relationship Id="rId30" Type="http://schemas.openxmlformats.org/officeDocument/2006/relationships/hyperlink" Target="http://dziennikustaw.gov.pl/du/2018/588/1" TargetMode="External"/><Relationship Id="rId35" Type="http://schemas.openxmlformats.org/officeDocument/2006/relationships/hyperlink" Target="http://dziennikustaw.gov.pl/du/2018/197/1" TargetMode="External"/><Relationship Id="rId43" Type="http://schemas.openxmlformats.org/officeDocument/2006/relationships/hyperlink" Target="http://dziennikustaw.gov.pl/du/2017/2371/1" TargetMode="External"/><Relationship Id="rId48" Type="http://schemas.openxmlformats.org/officeDocument/2006/relationships/hyperlink" Target="http://dziennikustaw.gov.pl/du/2017/2199/1" TargetMode="External"/><Relationship Id="rId56" Type="http://schemas.openxmlformats.org/officeDocument/2006/relationships/hyperlink" Target="http://dziennikustaw.gov.pl/du/2017/1959/1" TargetMode="External"/><Relationship Id="rId8" Type="http://schemas.openxmlformats.org/officeDocument/2006/relationships/hyperlink" Target="http://dziennikustaw.gov.pl/du/2018/1056/1" TargetMode="External"/><Relationship Id="rId51" Type="http://schemas.openxmlformats.org/officeDocument/2006/relationships/hyperlink" Target="http://dziennikustaw.gov.pl/du/2017/2161/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ziennikustaw.gov.pl/du/2018/1024/1" TargetMode="External"/><Relationship Id="rId17" Type="http://schemas.openxmlformats.org/officeDocument/2006/relationships/hyperlink" Target="http://dziennikustaw.gov.pl/du/2018/939/1" TargetMode="External"/><Relationship Id="rId25" Type="http://schemas.openxmlformats.org/officeDocument/2006/relationships/hyperlink" Target="http://dziennikustaw.gov.pl/du/2018/655/1" TargetMode="External"/><Relationship Id="rId33" Type="http://schemas.openxmlformats.org/officeDocument/2006/relationships/hyperlink" Target="http://dziennikustaw.gov.pl/du/2018/301/1" TargetMode="External"/><Relationship Id="rId38" Type="http://schemas.openxmlformats.org/officeDocument/2006/relationships/hyperlink" Target="http://dziennikustaw.gov.pl/du/2017/2446/1" TargetMode="External"/><Relationship Id="rId46" Type="http://schemas.openxmlformats.org/officeDocument/2006/relationships/hyperlink" Target="http://dziennikustaw.gov.pl/du/2017/2301/1" TargetMode="External"/><Relationship Id="rId59" Type="http://schemas.openxmlformats.org/officeDocument/2006/relationships/hyperlink" Target="http://dziennikustaw.gov.pl/DU/2017/174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2592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związane z oświatą</vt:lpstr>
    </vt:vector>
  </TitlesOfParts>
  <Company>Microsoft</Company>
  <LinksUpToDate>false</LinksUpToDate>
  <CharactersWithSpaces>18114</CharactersWithSpaces>
  <SharedDoc>false</SharedDoc>
  <HLinks>
    <vt:vector size="408" baseType="variant">
      <vt:variant>
        <vt:i4>7733353</vt:i4>
      </vt:variant>
      <vt:variant>
        <vt:i4>201</vt:i4>
      </vt:variant>
      <vt:variant>
        <vt:i4>0</vt:i4>
      </vt:variant>
      <vt:variant>
        <vt:i4>5</vt:i4>
      </vt:variant>
      <vt:variant>
        <vt:lpwstr>http://dziennikustaw.gov.pl/du/2016/1384/1</vt:lpwstr>
      </vt:variant>
      <vt:variant>
        <vt:lpwstr/>
      </vt:variant>
      <vt:variant>
        <vt:i4>7798889</vt:i4>
      </vt:variant>
      <vt:variant>
        <vt:i4>198</vt:i4>
      </vt:variant>
      <vt:variant>
        <vt:i4>0</vt:i4>
      </vt:variant>
      <vt:variant>
        <vt:i4>5</vt:i4>
      </vt:variant>
      <vt:variant>
        <vt:lpwstr>http://dziennikustaw.gov.pl/du/2016/1385/1</vt:lpwstr>
      </vt:variant>
      <vt:variant>
        <vt:lpwstr/>
      </vt:variant>
      <vt:variant>
        <vt:i4>8192056</vt:i4>
      </vt:variant>
      <vt:variant>
        <vt:i4>195</vt:i4>
      </vt:variant>
      <vt:variant>
        <vt:i4>0</vt:i4>
      </vt:variant>
      <vt:variant>
        <vt:i4>5</vt:i4>
      </vt:variant>
      <vt:variant>
        <vt:lpwstr>http://www.dziennikustaw.gov.pl/du/2016/1408/1</vt:lpwstr>
      </vt:variant>
      <vt:variant>
        <vt:lpwstr/>
      </vt:variant>
      <vt:variant>
        <vt:i4>7733309</vt:i4>
      </vt:variant>
      <vt:variant>
        <vt:i4>192</vt:i4>
      </vt:variant>
      <vt:variant>
        <vt:i4>0</vt:i4>
      </vt:variant>
      <vt:variant>
        <vt:i4>5</vt:i4>
      </vt:variant>
      <vt:variant>
        <vt:lpwstr>http://www.dziennikustaw.gov.pl/du/2016/1453/1</vt:lpwstr>
      </vt:variant>
      <vt:variant>
        <vt:lpwstr/>
      </vt:variant>
      <vt:variant>
        <vt:i4>7471165</vt:i4>
      </vt:variant>
      <vt:variant>
        <vt:i4>189</vt:i4>
      </vt:variant>
      <vt:variant>
        <vt:i4>0</vt:i4>
      </vt:variant>
      <vt:variant>
        <vt:i4>5</vt:i4>
      </vt:variant>
      <vt:variant>
        <vt:lpwstr>http://www.dziennikustaw.gov.pl/du/2016/1457/1</vt:lpwstr>
      </vt:variant>
      <vt:variant>
        <vt:lpwstr/>
      </vt:variant>
      <vt:variant>
        <vt:i4>7798885</vt:i4>
      </vt:variant>
      <vt:variant>
        <vt:i4>186</vt:i4>
      </vt:variant>
      <vt:variant>
        <vt:i4>0</vt:i4>
      </vt:variant>
      <vt:variant>
        <vt:i4>5</vt:i4>
      </vt:variant>
      <vt:variant>
        <vt:lpwstr>http://dziennikustaw.gov.pl/du/2016/1543/1</vt:lpwstr>
      </vt:variant>
      <vt:variant>
        <vt:lpwstr/>
      </vt:variant>
      <vt:variant>
        <vt:i4>7667816</vt:i4>
      </vt:variant>
      <vt:variant>
        <vt:i4>183</vt:i4>
      </vt:variant>
      <vt:variant>
        <vt:i4>0</vt:i4>
      </vt:variant>
      <vt:variant>
        <vt:i4>5</vt:i4>
      </vt:variant>
      <vt:variant>
        <vt:lpwstr>http://dziennikustaw.gov.pl/du/2016/1591/1</vt:lpwstr>
      </vt:variant>
      <vt:variant>
        <vt:lpwstr/>
      </vt:variant>
      <vt:variant>
        <vt:i4>7733352</vt:i4>
      </vt:variant>
      <vt:variant>
        <vt:i4>180</vt:i4>
      </vt:variant>
      <vt:variant>
        <vt:i4>0</vt:i4>
      </vt:variant>
      <vt:variant>
        <vt:i4>5</vt:i4>
      </vt:variant>
      <vt:variant>
        <vt:lpwstr>http://dziennikustaw.gov.pl/du/2016/1691/1</vt:lpwstr>
      </vt:variant>
      <vt:variant>
        <vt:lpwstr/>
      </vt:variant>
      <vt:variant>
        <vt:i4>7733344</vt:i4>
      </vt:variant>
      <vt:variant>
        <vt:i4>177</vt:i4>
      </vt:variant>
      <vt:variant>
        <vt:i4>0</vt:i4>
      </vt:variant>
      <vt:variant>
        <vt:i4>5</vt:i4>
      </vt:variant>
      <vt:variant>
        <vt:lpwstr>http://dziennikustaw.gov.pl/du/2016/1710/1</vt:lpwstr>
      </vt:variant>
      <vt:variant>
        <vt:lpwstr/>
      </vt:variant>
      <vt:variant>
        <vt:i4>8323171</vt:i4>
      </vt:variant>
      <vt:variant>
        <vt:i4>174</vt:i4>
      </vt:variant>
      <vt:variant>
        <vt:i4>0</vt:i4>
      </vt:variant>
      <vt:variant>
        <vt:i4>5</vt:i4>
      </vt:variant>
      <vt:variant>
        <vt:lpwstr>http://dziennikustaw.gov.pl/du/2016/1927/1</vt:lpwstr>
      </vt:variant>
      <vt:variant>
        <vt:lpwstr/>
      </vt:variant>
      <vt:variant>
        <vt:i4>8061029</vt:i4>
      </vt:variant>
      <vt:variant>
        <vt:i4>171</vt:i4>
      </vt:variant>
      <vt:variant>
        <vt:i4>0</vt:i4>
      </vt:variant>
      <vt:variant>
        <vt:i4>5</vt:i4>
      </vt:variant>
      <vt:variant>
        <vt:lpwstr>http://dziennikustaw.gov.pl/du/2016/1943/1</vt:lpwstr>
      </vt:variant>
      <vt:variant>
        <vt:lpwstr/>
      </vt:variant>
      <vt:variant>
        <vt:i4>8126564</vt:i4>
      </vt:variant>
      <vt:variant>
        <vt:i4>168</vt:i4>
      </vt:variant>
      <vt:variant>
        <vt:i4>0</vt:i4>
      </vt:variant>
      <vt:variant>
        <vt:i4>5</vt:i4>
      </vt:variant>
      <vt:variant>
        <vt:lpwstr>http://dziennikustaw.gov.pl/du/2016/1954/1</vt:lpwstr>
      </vt:variant>
      <vt:variant>
        <vt:lpwstr/>
      </vt:variant>
      <vt:variant>
        <vt:i4>8192105</vt:i4>
      </vt:variant>
      <vt:variant>
        <vt:i4>165</vt:i4>
      </vt:variant>
      <vt:variant>
        <vt:i4>0</vt:i4>
      </vt:variant>
      <vt:variant>
        <vt:i4>5</vt:i4>
      </vt:variant>
      <vt:variant>
        <vt:lpwstr>http://dziennikustaw.gov.pl/du/2016/1985/1</vt:lpwstr>
      </vt:variant>
      <vt:variant>
        <vt:lpwstr/>
      </vt:variant>
      <vt:variant>
        <vt:i4>7602273</vt:i4>
      </vt:variant>
      <vt:variant>
        <vt:i4>162</vt:i4>
      </vt:variant>
      <vt:variant>
        <vt:i4>0</vt:i4>
      </vt:variant>
      <vt:variant>
        <vt:i4>5</vt:i4>
      </vt:variant>
      <vt:variant>
        <vt:lpwstr>http://dziennikustaw.gov.pl/du/2016/2035/1</vt:lpwstr>
      </vt:variant>
      <vt:variant>
        <vt:lpwstr/>
      </vt:variant>
      <vt:variant>
        <vt:i4>7405670</vt:i4>
      </vt:variant>
      <vt:variant>
        <vt:i4>159</vt:i4>
      </vt:variant>
      <vt:variant>
        <vt:i4>0</vt:i4>
      </vt:variant>
      <vt:variant>
        <vt:i4>5</vt:i4>
      </vt:variant>
      <vt:variant>
        <vt:lpwstr>http://dziennikustaw.gov.pl/du/2016/2040/1</vt:lpwstr>
      </vt:variant>
      <vt:variant>
        <vt:lpwstr/>
      </vt:variant>
      <vt:variant>
        <vt:i4>7667819</vt:i4>
      </vt:variant>
      <vt:variant>
        <vt:i4>156</vt:i4>
      </vt:variant>
      <vt:variant>
        <vt:i4>0</vt:i4>
      </vt:variant>
      <vt:variant>
        <vt:i4>5</vt:i4>
      </vt:variant>
      <vt:variant>
        <vt:lpwstr>http://dziennikustaw.gov.pl/du/2016/2094/1</vt:lpwstr>
      </vt:variant>
      <vt:variant>
        <vt:lpwstr/>
      </vt:variant>
      <vt:variant>
        <vt:i4>7340135</vt:i4>
      </vt:variant>
      <vt:variant>
        <vt:i4>153</vt:i4>
      </vt:variant>
      <vt:variant>
        <vt:i4>0</vt:i4>
      </vt:variant>
      <vt:variant>
        <vt:i4>5</vt:i4>
      </vt:variant>
      <vt:variant>
        <vt:lpwstr>http://dziennikustaw.gov.pl/du/2016/2150/1</vt:lpwstr>
      </vt:variant>
      <vt:variant>
        <vt:lpwstr/>
      </vt:variant>
      <vt:variant>
        <vt:i4>7929956</vt:i4>
      </vt:variant>
      <vt:variant>
        <vt:i4>150</vt:i4>
      </vt:variant>
      <vt:variant>
        <vt:i4>0</vt:i4>
      </vt:variant>
      <vt:variant>
        <vt:i4>5</vt:i4>
      </vt:variant>
      <vt:variant>
        <vt:lpwstr>http://dziennikustaw.gov.pl/du/2016/2169/1</vt:lpwstr>
      </vt:variant>
      <vt:variant>
        <vt:lpwstr/>
      </vt:variant>
      <vt:variant>
        <vt:i4>7340089</vt:i4>
      </vt:variant>
      <vt:variant>
        <vt:i4>147</vt:i4>
      </vt:variant>
      <vt:variant>
        <vt:i4>0</vt:i4>
      </vt:variant>
      <vt:variant>
        <vt:i4>5</vt:i4>
      </vt:variant>
      <vt:variant>
        <vt:lpwstr>http://www.dziennikustaw.gov.pl/du/2016/2223/1</vt:lpwstr>
      </vt:variant>
      <vt:variant>
        <vt:lpwstr/>
      </vt:variant>
      <vt:variant>
        <vt:i4>8060978</vt:i4>
      </vt:variant>
      <vt:variant>
        <vt:i4>144</vt:i4>
      </vt:variant>
      <vt:variant>
        <vt:i4>0</vt:i4>
      </vt:variant>
      <vt:variant>
        <vt:i4>5</vt:i4>
      </vt:variant>
      <vt:variant>
        <vt:lpwstr>http://www.dziennikustaw.gov.pl/du/2016/2298/1</vt:lpwstr>
      </vt:variant>
      <vt:variant>
        <vt:lpwstr/>
      </vt:variant>
      <vt:variant>
        <vt:i4>4718676</vt:i4>
      </vt:variant>
      <vt:variant>
        <vt:i4>141</vt:i4>
      </vt:variant>
      <vt:variant>
        <vt:i4>0</vt:i4>
      </vt:variant>
      <vt:variant>
        <vt:i4>5</vt:i4>
      </vt:variant>
      <vt:variant>
        <vt:lpwstr>http://dziennikustaw.gov.pl/du/2017/59/1</vt:lpwstr>
      </vt:variant>
      <vt:variant>
        <vt:lpwstr/>
      </vt:variant>
      <vt:variant>
        <vt:i4>4259927</vt:i4>
      </vt:variant>
      <vt:variant>
        <vt:i4>138</vt:i4>
      </vt:variant>
      <vt:variant>
        <vt:i4>0</vt:i4>
      </vt:variant>
      <vt:variant>
        <vt:i4>5</vt:i4>
      </vt:variant>
      <vt:variant>
        <vt:lpwstr>http://dziennikustaw.gov.pl/du/2017/60/1</vt:lpwstr>
      </vt:variant>
      <vt:variant>
        <vt:lpwstr/>
      </vt:variant>
      <vt:variant>
        <vt:i4>4718681</vt:i4>
      </vt:variant>
      <vt:variant>
        <vt:i4>135</vt:i4>
      </vt:variant>
      <vt:variant>
        <vt:i4>0</vt:i4>
      </vt:variant>
      <vt:variant>
        <vt:i4>5</vt:i4>
      </vt:variant>
      <vt:variant>
        <vt:lpwstr>http://dziennikustaw.gov.pl/du/2017/89/1</vt:lpwstr>
      </vt:variant>
      <vt:variant>
        <vt:lpwstr/>
      </vt:variant>
      <vt:variant>
        <vt:i4>6029388</vt:i4>
      </vt:variant>
      <vt:variant>
        <vt:i4>132</vt:i4>
      </vt:variant>
      <vt:variant>
        <vt:i4>0</vt:i4>
      </vt:variant>
      <vt:variant>
        <vt:i4>5</vt:i4>
      </vt:variant>
      <vt:variant>
        <vt:lpwstr>http://dziennikustaw.gov.pl/du/2017/133/1</vt:lpwstr>
      </vt:variant>
      <vt:variant>
        <vt:lpwstr/>
      </vt:variant>
      <vt:variant>
        <vt:i4>5767247</vt:i4>
      </vt:variant>
      <vt:variant>
        <vt:i4>129</vt:i4>
      </vt:variant>
      <vt:variant>
        <vt:i4>0</vt:i4>
      </vt:variant>
      <vt:variant>
        <vt:i4>5</vt:i4>
      </vt:variant>
      <vt:variant>
        <vt:lpwstr>http://dziennikustaw.gov.pl/du/2017/170/1</vt:lpwstr>
      </vt:variant>
      <vt:variant>
        <vt:lpwstr/>
      </vt:variant>
      <vt:variant>
        <vt:i4>5898315</vt:i4>
      </vt:variant>
      <vt:variant>
        <vt:i4>126</vt:i4>
      </vt:variant>
      <vt:variant>
        <vt:i4>0</vt:i4>
      </vt:variant>
      <vt:variant>
        <vt:i4>5</vt:i4>
      </vt:variant>
      <vt:variant>
        <vt:lpwstr>http://dziennikustaw.gov.pl/du/2017/356/1</vt:lpwstr>
      </vt:variant>
      <vt:variant>
        <vt:lpwstr/>
      </vt:variant>
      <vt:variant>
        <vt:i4>5767241</vt:i4>
      </vt:variant>
      <vt:variant>
        <vt:i4>123</vt:i4>
      </vt:variant>
      <vt:variant>
        <vt:i4>0</vt:i4>
      </vt:variant>
      <vt:variant>
        <vt:i4>5</vt:i4>
      </vt:variant>
      <vt:variant>
        <vt:lpwstr>http://dziennikustaw.gov.pl/du/2017/473/1</vt:lpwstr>
      </vt:variant>
      <vt:variant>
        <vt:lpwstr/>
      </vt:variant>
      <vt:variant>
        <vt:i4>7864442</vt:i4>
      </vt:variant>
      <vt:variant>
        <vt:i4>120</vt:i4>
      </vt:variant>
      <vt:variant>
        <vt:i4>0</vt:i4>
      </vt:variant>
      <vt:variant>
        <vt:i4>5</vt:i4>
      </vt:variant>
      <vt:variant>
        <vt:lpwstr>http://dziennikustaw.gov.pl/DU/2017/481</vt:lpwstr>
      </vt:variant>
      <vt:variant>
        <vt:lpwstr/>
      </vt:variant>
      <vt:variant>
        <vt:i4>5701652</vt:i4>
      </vt:variant>
      <vt:variant>
        <vt:i4>117</vt:i4>
      </vt:variant>
      <vt:variant>
        <vt:i4>0</vt:i4>
      </vt:variant>
      <vt:variant>
        <vt:i4>5</vt:i4>
      </vt:variant>
      <vt:variant>
        <vt:lpwstr>http://www.dziennikustaw.gov.pl/du/2017/586/1</vt:lpwstr>
      </vt:variant>
      <vt:variant>
        <vt:lpwstr/>
      </vt:variant>
      <vt:variant>
        <vt:i4>5636114</vt:i4>
      </vt:variant>
      <vt:variant>
        <vt:i4>114</vt:i4>
      </vt:variant>
      <vt:variant>
        <vt:i4>0</vt:i4>
      </vt:variant>
      <vt:variant>
        <vt:i4>5</vt:i4>
      </vt:variant>
      <vt:variant>
        <vt:lpwstr>http://www.dziennikustaw.gov.pl/du/2017/590/1</vt:lpwstr>
      </vt:variant>
      <vt:variant>
        <vt:lpwstr/>
      </vt:variant>
      <vt:variant>
        <vt:i4>6160401</vt:i4>
      </vt:variant>
      <vt:variant>
        <vt:i4>111</vt:i4>
      </vt:variant>
      <vt:variant>
        <vt:i4>0</vt:i4>
      </vt:variant>
      <vt:variant>
        <vt:i4>5</vt:i4>
      </vt:variant>
      <vt:variant>
        <vt:lpwstr>http://www.dziennikustaw.gov.pl/du/2017/610/1</vt:lpwstr>
      </vt:variant>
      <vt:variant>
        <vt:lpwstr/>
      </vt:variant>
      <vt:variant>
        <vt:i4>6160406</vt:i4>
      </vt:variant>
      <vt:variant>
        <vt:i4>108</vt:i4>
      </vt:variant>
      <vt:variant>
        <vt:i4>0</vt:i4>
      </vt:variant>
      <vt:variant>
        <vt:i4>5</vt:i4>
      </vt:variant>
      <vt:variant>
        <vt:lpwstr>http://www.dziennikustaw.gov.pl/du/2017/617/1</vt:lpwstr>
      </vt:variant>
      <vt:variant>
        <vt:lpwstr/>
      </vt:variant>
      <vt:variant>
        <vt:i4>6094867</vt:i4>
      </vt:variant>
      <vt:variant>
        <vt:i4>105</vt:i4>
      </vt:variant>
      <vt:variant>
        <vt:i4>0</vt:i4>
      </vt:variant>
      <vt:variant>
        <vt:i4>5</vt:i4>
      </vt:variant>
      <vt:variant>
        <vt:lpwstr>http://www.dziennikustaw.gov.pl/du/2017/622/1</vt:lpwstr>
      </vt:variant>
      <vt:variant>
        <vt:lpwstr/>
      </vt:variant>
      <vt:variant>
        <vt:i4>6029329</vt:i4>
      </vt:variant>
      <vt:variant>
        <vt:i4>102</vt:i4>
      </vt:variant>
      <vt:variant>
        <vt:i4>0</vt:i4>
      </vt:variant>
      <vt:variant>
        <vt:i4>5</vt:i4>
      </vt:variant>
      <vt:variant>
        <vt:lpwstr>http://www.dziennikustaw.gov.pl/du/2017/630/1</vt:lpwstr>
      </vt:variant>
      <vt:variant>
        <vt:lpwstr/>
      </vt:variant>
      <vt:variant>
        <vt:i4>7602296</vt:i4>
      </vt:variant>
      <vt:variant>
        <vt:i4>99</vt:i4>
      </vt:variant>
      <vt:variant>
        <vt:i4>0</vt:i4>
      </vt:variant>
      <vt:variant>
        <vt:i4>5</vt:i4>
      </vt:variant>
      <vt:variant>
        <vt:lpwstr>http://dziennikustaw.gov.pl/DU/2017/649</vt:lpwstr>
      </vt:variant>
      <vt:variant>
        <vt:lpwstr/>
      </vt:variant>
      <vt:variant>
        <vt:i4>5767241</vt:i4>
      </vt:variant>
      <vt:variant>
        <vt:i4>96</vt:i4>
      </vt:variant>
      <vt:variant>
        <vt:i4>0</vt:i4>
      </vt:variant>
      <vt:variant>
        <vt:i4>5</vt:i4>
      </vt:variant>
      <vt:variant>
        <vt:lpwstr>http://dziennikustaw.gov.pl/du/2017/671/1</vt:lpwstr>
      </vt:variant>
      <vt:variant>
        <vt:lpwstr/>
      </vt:variant>
      <vt:variant>
        <vt:i4>5636169</vt:i4>
      </vt:variant>
      <vt:variant>
        <vt:i4>93</vt:i4>
      </vt:variant>
      <vt:variant>
        <vt:i4>0</vt:i4>
      </vt:variant>
      <vt:variant>
        <vt:i4>5</vt:i4>
      </vt:variant>
      <vt:variant>
        <vt:lpwstr>http://dziennikustaw.gov.pl/du/2017/691/1</vt:lpwstr>
      </vt:variant>
      <vt:variant>
        <vt:lpwstr/>
      </vt:variant>
      <vt:variant>
        <vt:i4>7340153</vt:i4>
      </vt:variant>
      <vt:variant>
        <vt:i4>90</vt:i4>
      </vt:variant>
      <vt:variant>
        <vt:i4>0</vt:i4>
      </vt:variant>
      <vt:variant>
        <vt:i4>5</vt:i4>
      </vt:variant>
      <vt:variant>
        <vt:lpwstr>http://dziennikustaw.gov.pl/DU/2017/703</vt:lpwstr>
      </vt:variant>
      <vt:variant>
        <vt:lpwstr/>
      </vt:variant>
      <vt:variant>
        <vt:i4>6225945</vt:i4>
      </vt:variant>
      <vt:variant>
        <vt:i4>87</vt:i4>
      </vt:variant>
      <vt:variant>
        <vt:i4>0</vt:i4>
      </vt:variant>
      <vt:variant>
        <vt:i4>5</vt:i4>
      </vt:variant>
      <vt:variant>
        <vt:lpwstr>http://www.dziennikustaw.gov.pl/du/2017/709/1</vt:lpwstr>
      </vt:variant>
      <vt:variant>
        <vt:lpwstr/>
      </vt:variant>
      <vt:variant>
        <vt:i4>5636116</vt:i4>
      </vt:variant>
      <vt:variant>
        <vt:i4>84</vt:i4>
      </vt:variant>
      <vt:variant>
        <vt:i4>0</vt:i4>
      </vt:variant>
      <vt:variant>
        <vt:i4>5</vt:i4>
      </vt:variant>
      <vt:variant>
        <vt:lpwstr>http://www.dziennikustaw.gov.pl/du/2017/794/1</vt:lpwstr>
      </vt:variant>
      <vt:variant>
        <vt:lpwstr/>
      </vt:variant>
      <vt:variant>
        <vt:i4>6160415</vt:i4>
      </vt:variant>
      <vt:variant>
        <vt:i4>81</vt:i4>
      </vt:variant>
      <vt:variant>
        <vt:i4>0</vt:i4>
      </vt:variant>
      <vt:variant>
        <vt:i4>5</vt:i4>
      </vt:variant>
      <vt:variant>
        <vt:lpwstr>http://www.dziennikustaw.gov.pl/du/2017/810/1</vt:lpwstr>
      </vt:variant>
      <vt:variant>
        <vt:lpwstr/>
      </vt:variant>
      <vt:variant>
        <vt:i4>6160414</vt:i4>
      </vt:variant>
      <vt:variant>
        <vt:i4>78</vt:i4>
      </vt:variant>
      <vt:variant>
        <vt:i4>0</vt:i4>
      </vt:variant>
      <vt:variant>
        <vt:i4>5</vt:i4>
      </vt:variant>
      <vt:variant>
        <vt:lpwstr>http://www.dziennikustaw.gov.pl/du/2017/811/1</vt:lpwstr>
      </vt:variant>
      <vt:variant>
        <vt:lpwstr/>
      </vt:variant>
      <vt:variant>
        <vt:i4>6160407</vt:i4>
      </vt:variant>
      <vt:variant>
        <vt:i4>75</vt:i4>
      </vt:variant>
      <vt:variant>
        <vt:i4>0</vt:i4>
      </vt:variant>
      <vt:variant>
        <vt:i4>5</vt:i4>
      </vt:variant>
      <vt:variant>
        <vt:lpwstr>http://www.dziennikustaw.gov.pl/du/2017/818/1</vt:lpwstr>
      </vt:variant>
      <vt:variant>
        <vt:lpwstr/>
      </vt:variant>
      <vt:variant>
        <vt:i4>5898305</vt:i4>
      </vt:variant>
      <vt:variant>
        <vt:i4>72</vt:i4>
      </vt:variant>
      <vt:variant>
        <vt:i4>0</vt:i4>
      </vt:variant>
      <vt:variant>
        <vt:i4>5</vt:i4>
      </vt:variant>
      <vt:variant>
        <vt:lpwstr>http://dziennikustaw.gov.pl/du/2017/857/1</vt:lpwstr>
      </vt:variant>
      <vt:variant>
        <vt:lpwstr/>
      </vt:variant>
      <vt:variant>
        <vt:i4>5832774</vt:i4>
      </vt:variant>
      <vt:variant>
        <vt:i4>69</vt:i4>
      </vt:variant>
      <vt:variant>
        <vt:i4>0</vt:i4>
      </vt:variant>
      <vt:variant>
        <vt:i4>5</vt:i4>
      </vt:variant>
      <vt:variant>
        <vt:lpwstr>http://dziennikustaw.gov.pl/du/2017/860/1</vt:lpwstr>
      </vt:variant>
      <vt:variant>
        <vt:lpwstr/>
      </vt:variant>
      <vt:variant>
        <vt:i4>5767235</vt:i4>
      </vt:variant>
      <vt:variant>
        <vt:i4>66</vt:i4>
      </vt:variant>
      <vt:variant>
        <vt:i4>0</vt:i4>
      </vt:variant>
      <vt:variant>
        <vt:i4>5</vt:i4>
      </vt:variant>
      <vt:variant>
        <vt:lpwstr>http://dziennikustaw.gov.pl/du/2017/875/1</vt:lpwstr>
      </vt:variant>
      <vt:variant>
        <vt:lpwstr/>
      </vt:variant>
      <vt:variant>
        <vt:i4>5963854</vt:i4>
      </vt:variant>
      <vt:variant>
        <vt:i4>63</vt:i4>
      </vt:variant>
      <vt:variant>
        <vt:i4>0</vt:i4>
      </vt:variant>
      <vt:variant>
        <vt:i4>5</vt:i4>
      </vt:variant>
      <vt:variant>
        <vt:lpwstr>http://dziennikustaw.gov.pl/du/2017/949/1</vt:lpwstr>
      </vt:variant>
      <vt:variant>
        <vt:lpwstr/>
      </vt:variant>
      <vt:variant>
        <vt:i4>5767238</vt:i4>
      </vt:variant>
      <vt:variant>
        <vt:i4>60</vt:i4>
      </vt:variant>
      <vt:variant>
        <vt:i4>0</vt:i4>
      </vt:variant>
      <vt:variant>
        <vt:i4>5</vt:i4>
      </vt:variant>
      <vt:variant>
        <vt:lpwstr>http://dziennikustaw.gov.pl/du/2017/971/1</vt:lpwstr>
      </vt:variant>
      <vt:variant>
        <vt:lpwstr/>
      </vt:variant>
      <vt:variant>
        <vt:i4>7536738</vt:i4>
      </vt:variant>
      <vt:variant>
        <vt:i4>57</vt:i4>
      </vt:variant>
      <vt:variant>
        <vt:i4>0</vt:i4>
      </vt:variant>
      <vt:variant>
        <vt:i4>5</vt:i4>
      </vt:variant>
      <vt:variant>
        <vt:lpwstr>http://dziennikustaw.gov.pl/du/2017/1022/1</vt:lpwstr>
      </vt:variant>
      <vt:variant>
        <vt:lpwstr/>
      </vt:variant>
      <vt:variant>
        <vt:i4>7471208</vt:i4>
      </vt:variant>
      <vt:variant>
        <vt:i4>54</vt:i4>
      </vt:variant>
      <vt:variant>
        <vt:i4>0</vt:i4>
      </vt:variant>
      <vt:variant>
        <vt:i4>5</vt:i4>
      </vt:variant>
      <vt:variant>
        <vt:lpwstr>http://dziennikustaw.gov.pl/du/2017/1083/1</vt:lpwstr>
      </vt:variant>
      <vt:variant>
        <vt:lpwstr/>
      </vt:variant>
      <vt:variant>
        <vt:i4>7798881</vt:i4>
      </vt:variant>
      <vt:variant>
        <vt:i4>51</vt:i4>
      </vt:variant>
      <vt:variant>
        <vt:i4>0</vt:i4>
      </vt:variant>
      <vt:variant>
        <vt:i4>5</vt:i4>
      </vt:variant>
      <vt:variant>
        <vt:lpwstr>http://dziennikustaw.gov.pl/du/2017/1117/1</vt:lpwstr>
      </vt:variant>
      <vt:variant>
        <vt:lpwstr/>
      </vt:variant>
      <vt:variant>
        <vt:i4>4456525</vt:i4>
      </vt:variant>
      <vt:variant>
        <vt:i4>48</vt:i4>
      </vt:variant>
      <vt:variant>
        <vt:i4>0</vt:i4>
      </vt:variant>
      <vt:variant>
        <vt:i4>5</vt:i4>
      </vt:variant>
      <vt:variant>
        <vt:lpwstr>http://dziennikustaw.gov.pl/DU/2017/1125</vt:lpwstr>
      </vt:variant>
      <vt:variant>
        <vt:lpwstr/>
      </vt:variant>
      <vt:variant>
        <vt:i4>7798884</vt:i4>
      </vt:variant>
      <vt:variant>
        <vt:i4>45</vt:i4>
      </vt:variant>
      <vt:variant>
        <vt:i4>0</vt:i4>
      </vt:variant>
      <vt:variant>
        <vt:i4>5</vt:i4>
      </vt:variant>
      <vt:variant>
        <vt:lpwstr>http://dziennikustaw.gov.pl/du/2017/1147/1</vt:lpwstr>
      </vt:variant>
      <vt:variant>
        <vt:lpwstr/>
      </vt:variant>
      <vt:variant>
        <vt:i4>7929960</vt:i4>
      </vt:variant>
      <vt:variant>
        <vt:i4>42</vt:i4>
      </vt:variant>
      <vt:variant>
        <vt:i4>0</vt:i4>
      </vt:variant>
      <vt:variant>
        <vt:i4>5</vt:i4>
      </vt:variant>
      <vt:variant>
        <vt:lpwstr>http://dziennikustaw.gov.pl/du/2017/1189/1</vt:lpwstr>
      </vt:variant>
      <vt:variant>
        <vt:lpwstr/>
      </vt:variant>
      <vt:variant>
        <vt:i4>7471200</vt:i4>
      </vt:variant>
      <vt:variant>
        <vt:i4>39</vt:i4>
      </vt:variant>
      <vt:variant>
        <vt:i4>0</vt:i4>
      </vt:variant>
      <vt:variant>
        <vt:i4>5</vt:i4>
      </vt:variant>
      <vt:variant>
        <vt:lpwstr>http://dziennikustaw.gov.pl/du/2017/1201/1</vt:lpwstr>
      </vt:variant>
      <vt:variant>
        <vt:lpwstr/>
      </vt:variant>
      <vt:variant>
        <vt:i4>7995491</vt:i4>
      </vt:variant>
      <vt:variant>
        <vt:i4>36</vt:i4>
      </vt:variant>
      <vt:variant>
        <vt:i4>0</vt:i4>
      </vt:variant>
      <vt:variant>
        <vt:i4>5</vt:i4>
      </vt:variant>
      <vt:variant>
        <vt:lpwstr>http://dziennikustaw.gov.pl/du/2017/1239/1</vt:lpwstr>
      </vt:variant>
      <vt:variant>
        <vt:lpwstr/>
      </vt:variant>
      <vt:variant>
        <vt:i4>7602277</vt:i4>
      </vt:variant>
      <vt:variant>
        <vt:i4>33</vt:i4>
      </vt:variant>
      <vt:variant>
        <vt:i4>0</vt:i4>
      </vt:variant>
      <vt:variant>
        <vt:i4>5</vt:i4>
      </vt:variant>
      <vt:variant>
        <vt:lpwstr>http://dziennikustaw.gov.pl/du/2017/1257/1</vt:lpwstr>
      </vt:variant>
      <vt:variant>
        <vt:lpwstr/>
      </vt:variant>
      <vt:variant>
        <vt:i4>7405673</vt:i4>
      </vt:variant>
      <vt:variant>
        <vt:i4>30</vt:i4>
      </vt:variant>
      <vt:variant>
        <vt:i4>0</vt:i4>
      </vt:variant>
      <vt:variant>
        <vt:i4>5</vt:i4>
      </vt:variant>
      <vt:variant>
        <vt:lpwstr>http://dziennikustaw.gov.pl/du/2017/1292/1</vt:lpwstr>
      </vt:variant>
      <vt:variant>
        <vt:lpwstr/>
      </vt:variant>
      <vt:variant>
        <vt:i4>7340130</vt:i4>
      </vt:variant>
      <vt:variant>
        <vt:i4>27</vt:i4>
      </vt:variant>
      <vt:variant>
        <vt:i4>0</vt:i4>
      </vt:variant>
      <vt:variant>
        <vt:i4>5</vt:i4>
      </vt:variant>
      <vt:variant>
        <vt:lpwstr>http://dziennikustaw.gov.pl/du/2017/1322/1</vt:lpwstr>
      </vt:variant>
      <vt:variant>
        <vt:lpwstr/>
      </vt:variant>
      <vt:variant>
        <vt:i4>8061033</vt:i4>
      </vt:variant>
      <vt:variant>
        <vt:i4>24</vt:i4>
      </vt:variant>
      <vt:variant>
        <vt:i4>0</vt:i4>
      </vt:variant>
      <vt:variant>
        <vt:i4>5</vt:i4>
      </vt:variant>
      <vt:variant>
        <vt:lpwstr>http://dziennikustaw.gov.pl/du/2017/1399/1</vt:lpwstr>
      </vt:variant>
      <vt:variant>
        <vt:lpwstr/>
      </vt:variant>
      <vt:variant>
        <vt:i4>7602272</vt:i4>
      </vt:variant>
      <vt:variant>
        <vt:i4>21</vt:i4>
      </vt:variant>
      <vt:variant>
        <vt:i4>0</vt:i4>
      </vt:variant>
      <vt:variant>
        <vt:i4>5</vt:i4>
      </vt:variant>
      <vt:variant>
        <vt:lpwstr>http://dziennikustaw.gov.pl/du/2017/1401/1</vt:lpwstr>
      </vt:variant>
      <vt:variant>
        <vt:lpwstr/>
      </vt:variant>
      <vt:variant>
        <vt:i4>7602277</vt:i4>
      </vt:variant>
      <vt:variant>
        <vt:i4>18</vt:i4>
      </vt:variant>
      <vt:variant>
        <vt:i4>0</vt:i4>
      </vt:variant>
      <vt:variant>
        <vt:i4>5</vt:i4>
      </vt:variant>
      <vt:variant>
        <vt:lpwstr>http://dziennikustaw.gov.pl/du/2017/1451/1</vt:lpwstr>
      </vt:variant>
      <vt:variant>
        <vt:lpwstr/>
      </vt:variant>
      <vt:variant>
        <vt:i4>7471205</vt:i4>
      </vt:variant>
      <vt:variant>
        <vt:i4>15</vt:i4>
      </vt:variant>
      <vt:variant>
        <vt:i4>0</vt:i4>
      </vt:variant>
      <vt:variant>
        <vt:i4>5</vt:i4>
      </vt:variant>
      <vt:variant>
        <vt:lpwstr>http://dziennikustaw.gov.pl/du/2017/1457/1</vt:lpwstr>
      </vt:variant>
      <vt:variant>
        <vt:lpwstr/>
      </vt:variant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http://dziennikustaw.gov.pl/du/2017/1512/1</vt:lpwstr>
      </vt:variant>
      <vt:variant>
        <vt:lpwstr/>
      </vt:variant>
      <vt:variant>
        <vt:i4>4259916</vt:i4>
      </vt:variant>
      <vt:variant>
        <vt:i4>9</vt:i4>
      </vt:variant>
      <vt:variant>
        <vt:i4>0</vt:i4>
      </vt:variant>
      <vt:variant>
        <vt:i4>5</vt:i4>
      </vt:variant>
      <vt:variant>
        <vt:lpwstr>http://dziennikustaw.gov.pl/DU/2017/1534</vt:lpwstr>
      </vt:variant>
      <vt:variant>
        <vt:lpwstr/>
      </vt:variant>
      <vt:variant>
        <vt:i4>4390987</vt:i4>
      </vt:variant>
      <vt:variant>
        <vt:i4>6</vt:i4>
      </vt:variant>
      <vt:variant>
        <vt:i4>0</vt:i4>
      </vt:variant>
      <vt:variant>
        <vt:i4>5</vt:i4>
      </vt:variant>
      <vt:variant>
        <vt:lpwstr>http://dziennikustaw.gov.pl/DU/2017/1546</vt:lpwstr>
      </vt:variant>
      <vt:variant>
        <vt:lpwstr/>
      </vt:variant>
      <vt:variant>
        <vt:i4>7340133</vt:i4>
      </vt:variant>
      <vt:variant>
        <vt:i4>3</vt:i4>
      </vt:variant>
      <vt:variant>
        <vt:i4>0</vt:i4>
      </vt:variant>
      <vt:variant>
        <vt:i4>5</vt:i4>
      </vt:variant>
      <vt:variant>
        <vt:lpwstr>http://dziennikustaw.gov.pl/du/2017/1554/1</vt:lpwstr>
      </vt:variant>
      <vt:variant>
        <vt:lpwstr/>
      </vt:variant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http://dziennikustaw.gov.pl/DU/2017/1562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związane z oświatą</dc:title>
  <dc:creator>akij</dc:creator>
  <cp:lastModifiedBy>ko</cp:lastModifiedBy>
  <cp:revision>2</cp:revision>
  <cp:lastPrinted>2014-08-31T13:39:00Z</cp:lastPrinted>
  <dcterms:created xsi:type="dcterms:W3CDTF">2018-06-13T05:22:00Z</dcterms:created>
  <dcterms:modified xsi:type="dcterms:W3CDTF">2018-06-13T05:22:00Z</dcterms:modified>
</cp:coreProperties>
</file>