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0A" w:rsidRPr="002602B5" w:rsidRDefault="008A4A0A" w:rsidP="00DC221F">
      <w:pPr>
        <w:spacing w:before="100" w:beforeAutospacing="1" w:after="100" w:afterAutospacing="1"/>
        <w:ind w:left="0"/>
        <w:outlineLvl w:val="1"/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Nauczyciel dla ucznia – zmieniamy status zawodowy nauczyciela</w:t>
      </w:r>
    </w:p>
    <w:p w:rsidR="00B80FE4" w:rsidRPr="002602B5" w:rsidRDefault="008A4A0A" w:rsidP="00D47540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Więcej czasu nauczyciela dla ucznia, mniej biurokracji, a także kilkudziesięcioprocentowe podwyżki – to cel przedstawionych przez </w:t>
      </w:r>
      <w:proofErr w:type="spellStart"/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MEiN</w:t>
      </w:r>
      <w:proofErr w:type="spellEnd"/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 zmian w pragmatyce zawodowej nauczycieli. </w:t>
      </w:r>
      <w:r w:rsid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W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 gmachu </w:t>
      </w:r>
      <w:proofErr w:type="spellStart"/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MEiN</w:t>
      </w:r>
      <w:proofErr w:type="spellEnd"/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 </w:t>
      </w:r>
      <w:r w:rsid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odbyło się kolejne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 spotkanie kierownictwa resortu w ramach Zespołu do spraw statusu zawodowego pracowników oświaty z przedstawicielami nauczycielskich związków zawodowych i przedstawicielami samorządów terytorialnych. Podczas spotkania zostały zaproponowane zmiany w zakresie pragmatyki zawodowej nauczycieli dotyczące takich obszarów jak: system wynagradzania, podwyższenie płac, a</w:t>
      </w:r>
      <w:r w:rsid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 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także czas pracy nauczycieli, awans zawodowy oraz ocena pracy i urlop wypoczynkowy.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outlineLvl w:val="2"/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Przeciętne wynagrodzenie zamiast średniego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Proponujemy wprowadzenie przeciętnego wynagrodzenia nauczycieli zamiast średniego, ustalanego w oparciu o kwotę bazową ogłaszaną corocznie w ustawie budżetowej. Będzie ono wynosiło dla:</w:t>
      </w:r>
    </w:p>
    <w:p w:rsidR="008F3AC6" w:rsidRPr="002602B5" w:rsidRDefault="008F3AC6" w:rsidP="000C02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nauczyciela bez stopnia awansu zawodowego – 140 proc.,</w:t>
      </w:r>
    </w:p>
    <w:p w:rsidR="008F3AC6" w:rsidRPr="002602B5" w:rsidRDefault="008F3AC6" w:rsidP="000C02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nauczyciela mianowanego – 181 proc.,</w:t>
      </w:r>
    </w:p>
    <w:p w:rsidR="008F3AC6" w:rsidRPr="002602B5" w:rsidRDefault="008F3AC6" w:rsidP="000C02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nauczyciela dyplomowanego – 219 proc. kwoty bazowej.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Proponujemy, aby stawki przeciętnego wynagrodzenia nauczycieli wynosiły dla:</w:t>
      </w:r>
    </w:p>
    <w:p w:rsidR="008F3AC6" w:rsidRPr="002602B5" w:rsidRDefault="008F3AC6" w:rsidP="000C020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nauczyciela nieposiadającego stopnia awansu zawodowego –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 xml:space="preserve"> 4 950 zł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,</w:t>
      </w:r>
    </w:p>
    <w:p w:rsidR="008F3AC6" w:rsidRPr="002602B5" w:rsidRDefault="008F3AC6" w:rsidP="000C020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nauczyciela mianowanego – 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6 400 zł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,</w:t>
      </w:r>
    </w:p>
    <w:p w:rsidR="008F3AC6" w:rsidRPr="002602B5" w:rsidRDefault="008F3AC6" w:rsidP="000C020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nauczyciela dyplomowanego – 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7 750 zł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Rezygnacja z rozliczania średniego wynagrodzenia, składania sprawozdań i likwidacja dodatku uzupełniającego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Proponujemy rezygnację z rozliczania kwot wydatkowanych na średnie (przeciętne) wynagrodzenia nauczycieli, ze składania sprawozdań oraz zlikwidowanie dodatku uzupełniającego. W zamian proponujemy wprowadzenie dodatkowych mechanizmów ułatwiających osiąganie przez nauczycieli wysokości przeciętnego wynagrodzenia przez zwiększenie udziału wynagrodzenia zasadniczego w wynagrodzeniu przeciętnym nauczycieli.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Proponujemy zobowiązanie JST do uchwalania regulaminów wynagradzania, nie rzadziej niż raz na trzy lata, a także pozostawienie RIO uprawnień kontrolnych w zakresie osiągania wysokości przeciętnego wynagrodzenia nauczyciela.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Natomiast minimalne stawki wynagrodzenia zasadniczego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 dla nauczycieli na poszczególnych stopniach awansu zawodowego będą ustalone jako określony % przeciętnego wynagrodzenia nauczycieli. Minimalne stawki nie będą regulowane w drodze rozporządzenia lecz będą wynikały wyłącznie z ustawy. Każdorazowy wzrost przeciętnego wynagrodzenia nauczycieli będzie powodował automatycznie wzrost minimalnych stawek wynagrodzenia zasadniczego nauczycieli o taki sam %.</w:t>
      </w:r>
    </w:p>
    <w:p w:rsidR="008F3AC6" w:rsidRPr="002602B5" w:rsidRDefault="008F3AC6" w:rsidP="002602B5">
      <w:pPr>
        <w:spacing w:before="100" w:beforeAutospacing="1" w:after="100" w:afterAutospacing="1"/>
        <w:ind w:left="0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W przypadku nauczycieli posiadających tytuł zawodowy magistra oraz przygotowanie pedagogiczne minimalne stawki wynagrodzenia zasadniczego będą stanowiły dla:</w:t>
      </w:r>
    </w:p>
    <w:p w:rsidR="008F3AC6" w:rsidRPr="002602B5" w:rsidRDefault="008F3AC6" w:rsidP="002602B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nauczyciela nieposiadającego stopnia awansu zawodowego – 81 proc.,</w:t>
      </w:r>
    </w:p>
    <w:p w:rsidR="008F3AC6" w:rsidRPr="002602B5" w:rsidRDefault="008F3AC6" w:rsidP="002602B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nauczyciela mianowanego – 71 proc.,</w:t>
      </w:r>
    </w:p>
    <w:p w:rsidR="008F3AC6" w:rsidRPr="002602B5" w:rsidRDefault="008F3AC6" w:rsidP="002602B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nauczyciela dyplomowanego – 65 proc.,</w:t>
      </w:r>
    </w:p>
    <w:p w:rsidR="008F3AC6" w:rsidRPr="002602B5" w:rsidRDefault="008F3AC6" w:rsidP="002602B5">
      <w:pPr>
        <w:spacing w:before="100" w:beforeAutospacing="1" w:after="100" w:afterAutospacing="1"/>
        <w:ind w:left="0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lastRenderedPageBreak/>
        <w:t>- przeciętnego wynagrodzenia nauczycieli.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br/>
        <w:t> 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br/>
        <w:t>Minimalne stawki wynagrodzenia zasadniczego nauczycieli posiadających tytuł magistra i</w:t>
      </w:r>
      <w:r w:rsidR="00D1534B">
        <w:rPr>
          <w:rFonts w:ascii="Arial" w:eastAsia="Times New Roman" w:hAnsi="Arial" w:cs="Arial"/>
          <w:caps w:val="0"/>
          <w:sz w:val="22"/>
          <w:szCs w:val="22"/>
          <w:lang w:eastAsia="pl-PL"/>
        </w:rPr>
        <w:t> 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przygotowanie pedagogiczne będą wynosiły odpowiednio dla:</w:t>
      </w:r>
    </w:p>
    <w:p w:rsidR="008F3AC6" w:rsidRPr="002602B5" w:rsidRDefault="008F3AC6" w:rsidP="000C020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nauczyciela bez stopnia awansu zawodowego –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 xml:space="preserve"> 4 010 zł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,</w:t>
      </w:r>
    </w:p>
    <w:p w:rsidR="008F3AC6" w:rsidRPr="002602B5" w:rsidRDefault="008F3AC6" w:rsidP="000C020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nauczyciela mianowanego – 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4 540 zł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,</w:t>
      </w:r>
    </w:p>
    <w:p w:rsidR="008F3AC6" w:rsidRPr="002602B5" w:rsidRDefault="008F3AC6" w:rsidP="000C020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nauczyciela dyplomowanego – 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5 040 zł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Wynagrodzenie zasadnicze uzależnione od:</w:t>
      </w:r>
    </w:p>
    <w:p w:rsidR="008F3AC6" w:rsidRPr="002602B5" w:rsidRDefault="008F3AC6" w:rsidP="000C020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 xml:space="preserve">poziomu wykształcenia 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– ograniczenie grup zaszeregowania według poziomu wykształcenia z trzech do dwóch: 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I grupa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 to nauczyciele posiadający wykształcenie wyższe magisterskie i przygotowanie pedagogiczne, 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 xml:space="preserve">II grupa 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– pozostali nauczyciele,</w:t>
      </w:r>
    </w:p>
    <w:p w:rsidR="008F3AC6" w:rsidRPr="002602B5" w:rsidRDefault="008F3AC6" w:rsidP="000C020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etapu rozwoju zawodowego nauczyciela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 – wzrost wynagrodzenia zasadniczego w związku z uzyskaniem stopnia nauczyciela mianowanego oraz stopnia nauczyciela dyplomowanego.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outlineLvl w:val="2"/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Dodatkowe propozycje zmian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 xml:space="preserve">Minimalne stawki dodatków do wynagrodzenia określone kwotowo w drodze rozporządzenia. 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Stawki dodatków obowiązujące u danego organu prowadzącego będzie określał sam organ prowadzący, z uwzględnieniem, że stawki te nie mogą być niższe od stawek minimalnych. JST będą uchwalały regulaminy wynagradzania nie rzadziej niż raz na 3 lata.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Wprowadzenie dodatku z tytułu posiadania stopnia specjalizacji zawodowej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 (dwie stawki dodatku w zależności od tego, czy nauczyciel posiada jeden czy też więcej stopni specjalizacji zawodowej).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Ustalenie wysokości dodatku wiejskiego w stałej kwocie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 (300 zł), niezależnie od posiadanego stopnia awansu zawodowego, a nie jak dotychczas, jako procent od wynagrodzenia zasadniczego na poszczególnych stopniach awansu.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Przesunięcie środków wypłacanych dotychczas na świadczenia „na start”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 przy jednoczesnym zwiększeniu wynagrodzenia nauczycieli rozpoczynających pracę w zawodzie.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Przejście od 2023 r. do powszechnego sposobu naliczania wysokości odpisu na  zakładowy fundusz świadczeń socjalnych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 i przesunięcie uwolnionych środków do puli środków na wynagrodzenia nauczycieli.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outlineLvl w:val="2"/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Podwyżka średnich płac nauczycieli nawet o ponad 1 400 zł!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Proponujemy znaczący wzrost wynagrodzeń nauczycieli.</w:t>
      </w:r>
    </w:p>
    <w:p w:rsidR="008F3AC6" w:rsidRPr="002602B5" w:rsidRDefault="008F3AC6" w:rsidP="000C020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Obecnie 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średnie wynagrodzenie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 nauczyciela stażysty wynosi 3 538 zł. Od 1 września 2022 r. przeciętne wynagrodzenie wzrośnie o 1 412 zł i będzie wynosiło 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4 950zł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.</w:t>
      </w:r>
    </w:p>
    <w:p w:rsidR="008F3AC6" w:rsidRPr="002602B5" w:rsidRDefault="008F3AC6" w:rsidP="000C020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 xml:space="preserve">Nauczyciel kontraktowy 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obecnie ma 3 927 zł wynagrodzenia zasadniczego. Od 1 września 2022 r. przeciętne wynagrodzenie wzrośnie o 1023 zł i będzie wynosiło 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4 950 zł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.</w:t>
      </w:r>
    </w:p>
    <w:p w:rsidR="008F3AC6" w:rsidRPr="002602B5" w:rsidRDefault="008F3AC6" w:rsidP="000C020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Nauczyciel mianowany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 ma obecnie kwotę 5 094 zł wynagrodzenia średniego, od 1 września 2022 r. przeciętne wynagrodzenie wzrośnie o 1306 zł i będzie wynosiła 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6 400 zł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.</w:t>
      </w:r>
    </w:p>
    <w:p w:rsidR="008F3AC6" w:rsidRPr="002602B5" w:rsidRDefault="008F3AC6" w:rsidP="000C020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lastRenderedPageBreak/>
        <w:t>Nauczyciel dyplomowany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 – jego wynagrodzenie średnie wynosi obecnie 6 510 zł. Proponujemy, aby przeciętne wynagrodzenie wzrosło od 1 września 2022 r. o 1240 zł i wynosiło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 7 750 zł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outlineLvl w:val="2"/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Minimalne stawki wynagrodzenia większe nawet o 1095 zł!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Proponujemy wzrost wynagrodzenia zasadniczego nauczycieli.</w:t>
      </w:r>
    </w:p>
    <w:p w:rsidR="008F3AC6" w:rsidRPr="002602B5" w:rsidRDefault="008F3AC6" w:rsidP="000C0202">
      <w:pPr>
        <w:spacing w:before="100" w:beforeAutospacing="1" w:after="100" w:afterAutospacing="1"/>
        <w:ind w:left="0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•    Obecnie 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 xml:space="preserve">pensja zasadnicza nauczyciela stażysty 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wynosi 2949 zł. Od 1 września 2022 r. wzrośnie o 1061 zł i będzie wynosiła 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4 010 zł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.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br/>
        <w:t>•    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Nauczyciel stażysta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 ma obecnie 3034 zł wynagrodzenia zasadniczego. Od września 2022 r. wzrośnie ono o 976 zł i będzie wynosiło 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4 010 zł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.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br/>
        <w:t>•    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 xml:space="preserve">Nauczyciel mianowany 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ma obecnie 3445 zł wynagrodzenia zasadniczego. Od 1 września 2022 r. wzrośnie ono o 1095 zł i będzie wynosiło 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4 540 zł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.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br/>
        <w:t>•    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Nauczyciel dyplomowany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 ma obecnie 4046 zł wynagrodzenia zasadniczego. Od 1 września 2022 r. wzrośnie o kwotę 994 zł i będzie wynosiło 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5 040 zł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outlineLvl w:val="2"/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Pozostałe propozycje zmian statusu zawodowego nauczycieli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Większe wynagrodzenie za zwiększony wymiar czasu pracy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Proponujemy podwyższenie tygodniowego obowiązkowego wymiaru godzin zajęć nauczycieli o 4 godziny (z wyjątkiem nauczycieli wychowania przedszkolnego). Zmiany pensum będą wiązały się z ruchami kadrowymi, w związku z tym zakładamy 3-letni okres przejściowy, dający możliwość elastycznego przechodzenia na nowy system. Rozwiązania kadrowe będą uwzględniały decyzję nauczyciela o zwiększeniu pensum z jednoczesnym wzrostem wynagrodzenia lub zachowanie dotychczasowego wymiaru pensum i ustalenie proporcjonalnego wynagrodzenia zasadniczego.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outlineLvl w:val="2"/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Wprowadzenie czasu dostępności nauczyciela w szkole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Doprecyzowanie sposobu rozliczania czasu pracy nauczycieli przez wprowadzenie limitów czasu dostępności w szkole nauczycieli (poza pensum), zróżnicowane ze względu na wielkość tygodniowego obowiązkowego wymiaru zajęć.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Do godzin dostępności wliczane będą: spotkania z rodzicami, czas na indywidualne rozmowy z rodzicami, konsultacje z uczniami, wycieczki szkolne, doraźne zajęcia i aktywności związane np. z przygotowaniem akademii, wolontariatem, organizacją i opieką nad uczniami podczas np. dyskotek, rady pedagogiczne.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Zajęcia i czynności realizowane w ramach dostępności w szkole nauczyciela będą rejestrowane na bieżąco (np. wraz z rozliczaniem godzin ponadwymiarowych) i  rozliczane np.  w okresach rocznych w indywidualnej karcie ewidencji czasu pracy.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Nauczyciel tablicowy zatrudniony w pełnym wymiarze czasu pracy (z wyjątkiem nauczycieli przedszkoli) zobowiązany będzie do bycia dostępnym w szkole w wymiarze </w:t>
      </w: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8 godzin tygodniowo</w:t>
      </w: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outlineLvl w:val="2"/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Zmiany w awansie zawodowym nauczycieli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Zmniejszenie liczby stopni awansu zawodowego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lastRenderedPageBreak/>
        <w:t>Proponujemy  zlikwidowanie stopnia stażysty i nauczyciela kontraktowego. Nauczyciel wchodzący do zawodu będzie przechodził następującą ścieżkę rozwoju:</w:t>
      </w:r>
    </w:p>
    <w:p w:rsidR="008F3AC6" w:rsidRPr="002602B5" w:rsidRDefault="008F3AC6" w:rsidP="000C020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okres wprowadzenia do zawodu nauczyciela (co najmniej 4 lata pracy),</w:t>
      </w:r>
    </w:p>
    <w:p w:rsidR="008F3AC6" w:rsidRPr="002602B5" w:rsidRDefault="008F3AC6" w:rsidP="000C020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nauczyciel mianowany,</w:t>
      </w:r>
    </w:p>
    <w:p w:rsidR="008F3AC6" w:rsidRPr="002602B5" w:rsidRDefault="008F3AC6" w:rsidP="000C020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nauczyciel dyplomowany.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Egzamin na mianowanie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Wprowadzony zostanie wystandaryzowany zewnętrzny egzamin praktyczny i teoretyczny po okresie wprowadzenia do zawodu. Zdanie egzaminu będzie warunkiem otrzymania przez nauczyciela mianowania.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Więcej praktyki mniej sprawozdań i planów oraz rezygnacja ze staży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Odbiurokratyzujemy ścieżkę awansu zawodowego. Proponujemy rezygnację ze staży, planów rozwoju i sprawozdań. W zamian za to kładziemy większy nacisk na umiejętności praktyczne nauczycieli.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Specjalizacje dla dyplomowanych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Umożliwimy nauczycielom dyplomowanym zdobycie 2 specjalizacji zawodowych (dodatek do wynagrodzenia po uzyskaniu stopnia specjalizacji).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Zachowane zostaną rozwiązania dotyczące uzyskania tytułu honorowego profesora oświaty. Natomiast nauczyciel kontraktowy w okresie przejściowym będzie miał możliwość szybszego uzyskania stopnia nauczyciela mianowanego.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Ocena pracy nauczycieli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Ustalane zostaną przypadki, w których wymagana będzie określona ocena pracy: przed uzyskaniem każdego stopnia awansu zawodowego oraz stopnia specjalizacji zawodowej, przy ubieganiu się o pełnienie określonych funkcji.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W rozporządzeniu określone zostaną szczegółowe kryteria oceny pracy nauczyciela, odnoszące się do kryteriów głównych wskazanych w ustawie.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b/>
          <w:bCs/>
          <w:caps w:val="0"/>
          <w:sz w:val="22"/>
          <w:szCs w:val="22"/>
          <w:lang w:eastAsia="pl-PL"/>
        </w:rPr>
        <w:t>50 dni urlopu wypoczynkowego dla nauczycieli</w:t>
      </w:r>
    </w:p>
    <w:p w:rsidR="008F3AC6" w:rsidRPr="002602B5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Proponujemy 50 dni urlopu wypoczynkowego nauczycieli szkół feryjnych w dniach roboczych, udzielanego zgodnie z planem urlopów, we wszystkie dni wolne od zająć </w:t>
      </w:r>
      <w:proofErr w:type="spellStart"/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dydaktyczno</w:t>
      </w:r>
      <w:proofErr w:type="spellEnd"/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–wychowawczych.</w:t>
      </w:r>
    </w:p>
    <w:p w:rsidR="008F3AC6" w:rsidRDefault="008F3AC6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 w:rsidRPr="002602B5">
        <w:rPr>
          <w:rFonts w:ascii="Arial" w:eastAsia="Times New Roman" w:hAnsi="Arial" w:cs="Arial"/>
          <w:caps w:val="0"/>
          <w:sz w:val="22"/>
          <w:szCs w:val="22"/>
          <w:lang w:eastAsia="pl-PL"/>
        </w:rPr>
        <w:t>Nauczyciel będzie mógł korzystać z urlopu wypoczynkowego w trakcie: ferii zimowych, ferii letnich, zimowej przerwy świątecznej, wiosennej przerwy świątecznej, a także dni wolnych od zajęć dydaktyczno-wychowawczych w zależności od typu szkoły.</w:t>
      </w:r>
    </w:p>
    <w:p w:rsidR="00521FEA" w:rsidRPr="00D511A3" w:rsidRDefault="00521FEA" w:rsidP="00521FEA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i/>
          <w:caps w:val="0"/>
          <w:sz w:val="22"/>
          <w:szCs w:val="22"/>
          <w:lang w:eastAsia="pl-PL"/>
        </w:rPr>
      </w:pPr>
      <w:r w:rsidRPr="00D511A3">
        <w:rPr>
          <w:rFonts w:ascii="Arial" w:eastAsia="Times New Roman" w:hAnsi="Arial" w:cs="Arial"/>
          <w:i/>
          <w:caps w:val="0"/>
          <w:sz w:val="22"/>
          <w:szCs w:val="22"/>
          <w:lang w:eastAsia="pl-PL"/>
        </w:rPr>
        <w:t>Źródło: Ministerstwo Edukacji i Nauki</w:t>
      </w:r>
    </w:p>
    <w:p w:rsidR="00A56FC1" w:rsidRPr="002602B5" w:rsidRDefault="00A56FC1" w:rsidP="000C0202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aps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caps w:val="0"/>
          <w:sz w:val="22"/>
          <w:szCs w:val="22"/>
          <w:lang w:eastAsia="pl-PL"/>
        </w:rPr>
        <w:t xml:space="preserve">Link: </w:t>
      </w:r>
      <w:hyperlink r:id="rId5" w:history="1">
        <w:r w:rsidRPr="00A56FC1">
          <w:rPr>
            <w:rStyle w:val="Hipercze"/>
            <w:rFonts w:ascii="Arial" w:eastAsia="Times New Roman" w:hAnsi="Arial" w:cs="Arial"/>
            <w:caps w:val="0"/>
            <w:sz w:val="22"/>
            <w:szCs w:val="22"/>
            <w:lang w:eastAsia="pl-PL"/>
          </w:rPr>
          <w:t>https://www.gov.p</w:t>
        </w:r>
        <w:bookmarkStart w:id="0" w:name="_GoBack"/>
        <w:bookmarkEnd w:id="0"/>
        <w:r w:rsidRPr="00A56FC1">
          <w:rPr>
            <w:rStyle w:val="Hipercze"/>
            <w:rFonts w:ascii="Arial" w:eastAsia="Times New Roman" w:hAnsi="Arial" w:cs="Arial"/>
            <w:caps w:val="0"/>
            <w:sz w:val="22"/>
            <w:szCs w:val="22"/>
            <w:lang w:eastAsia="pl-PL"/>
          </w:rPr>
          <w:t>l</w:t>
        </w:r>
        <w:r w:rsidRPr="00A56FC1">
          <w:rPr>
            <w:rStyle w:val="Hipercze"/>
            <w:rFonts w:ascii="Arial" w:eastAsia="Times New Roman" w:hAnsi="Arial" w:cs="Arial"/>
            <w:caps w:val="0"/>
            <w:sz w:val="22"/>
            <w:szCs w:val="22"/>
            <w:lang w:eastAsia="pl-PL"/>
          </w:rPr>
          <w:t>/web/edukacja-i-nauka/nauczyciel-dla-ucznia--</w:t>
        </w:r>
        <w:proofErr w:type="spellStart"/>
        <w:r w:rsidRPr="00A56FC1">
          <w:rPr>
            <w:rStyle w:val="Hipercze"/>
            <w:rFonts w:ascii="Arial" w:eastAsia="Times New Roman" w:hAnsi="Arial" w:cs="Arial"/>
            <w:caps w:val="0"/>
            <w:sz w:val="22"/>
            <w:szCs w:val="22"/>
            <w:lang w:eastAsia="pl-PL"/>
          </w:rPr>
          <w:t>zmieniamy-status-zawodowy-nauczyciela</w:t>
        </w:r>
        <w:proofErr w:type="spellEnd"/>
      </w:hyperlink>
    </w:p>
    <w:p w:rsidR="00521FEA" w:rsidRPr="00D511A3" w:rsidRDefault="00521FEA">
      <w:p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i/>
          <w:caps w:val="0"/>
          <w:sz w:val="22"/>
          <w:szCs w:val="22"/>
          <w:lang w:eastAsia="pl-PL"/>
        </w:rPr>
      </w:pPr>
    </w:p>
    <w:sectPr w:rsidR="00521FEA" w:rsidRPr="00D5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0EBD"/>
    <w:multiLevelType w:val="multilevel"/>
    <w:tmpl w:val="5266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A474B"/>
    <w:multiLevelType w:val="multilevel"/>
    <w:tmpl w:val="7AC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13262"/>
    <w:multiLevelType w:val="multilevel"/>
    <w:tmpl w:val="195C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90479"/>
    <w:multiLevelType w:val="multilevel"/>
    <w:tmpl w:val="9DD8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06280"/>
    <w:multiLevelType w:val="multilevel"/>
    <w:tmpl w:val="211C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51F91"/>
    <w:multiLevelType w:val="multilevel"/>
    <w:tmpl w:val="87B4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73BC6"/>
    <w:multiLevelType w:val="multilevel"/>
    <w:tmpl w:val="B482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C6"/>
    <w:rsid w:val="000C0202"/>
    <w:rsid w:val="002602B5"/>
    <w:rsid w:val="00521FEA"/>
    <w:rsid w:val="008A4A0A"/>
    <w:rsid w:val="008F3AC6"/>
    <w:rsid w:val="00A56FC1"/>
    <w:rsid w:val="00B80FE4"/>
    <w:rsid w:val="00C96EAC"/>
    <w:rsid w:val="00D1534B"/>
    <w:rsid w:val="00D47540"/>
    <w:rsid w:val="00D511A3"/>
    <w:rsid w:val="00DC221F"/>
    <w:rsid w:val="00F8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5502B-7CDE-40D2-B6BD-4749502D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aps/>
        <w:sz w:val="24"/>
        <w:szCs w:val="24"/>
        <w:lang w:val="pl-PL" w:eastAsia="en-US" w:bidi="ar-SA"/>
      </w:rPr>
    </w:rPrDefault>
    <w:pPrDefault>
      <w:pPr>
        <w:spacing w:line="276" w:lineRule="auto"/>
        <w:ind w:left="184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F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F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56F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-i-nauka/nauczyciel-dla-ucznia--zmieniamy-status-zawodowy-nauczycie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1447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Milka-Klas</dc:creator>
  <cp:keywords/>
  <dc:description/>
  <cp:lastModifiedBy>Marzena Fojcik</cp:lastModifiedBy>
  <cp:revision>15</cp:revision>
  <dcterms:created xsi:type="dcterms:W3CDTF">2021-09-22T07:47:00Z</dcterms:created>
  <dcterms:modified xsi:type="dcterms:W3CDTF">2021-09-22T08:16:00Z</dcterms:modified>
</cp:coreProperties>
</file>