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D0" w:rsidRDefault="00F625D0" w:rsidP="00F625D0">
      <w:pPr>
        <w:pStyle w:val="znaksprawy"/>
      </w:pPr>
      <w:bookmarkStart w:id="0" w:name="_GoBack"/>
      <w:bookmarkEnd w:id="0"/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Pr="00B03E7A" w:rsidRDefault="0051432A" w:rsidP="00F625D0">
      <w:pPr>
        <w:pStyle w:val="znaksprawy"/>
      </w:pPr>
      <w:r>
        <w:t xml:space="preserve">  </w:t>
      </w:r>
      <w:r w:rsidR="00F625D0">
        <w:tab/>
      </w:r>
      <w:r w:rsidR="00F625D0">
        <w:tab/>
      </w:r>
      <w:r>
        <w:t xml:space="preserve">          </w:t>
      </w:r>
      <w:r w:rsidR="000B7CDA">
        <w:tab/>
      </w:r>
      <w:r>
        <w:t xml:space="preserve">        </w:t>
      </w:r>
      <w:r w:rsidR="00F625D0">
        <w:t xml:space="preserve">Warszawa,  </w:t>
      </w:r>
      <w:r w:rsidR="002A3329">
        <w:t>19.07</w:t>
      </w:r>
      <w:r w:rsidR="00512F7D">
        <w:t>.2022</w:t>
      </w:r>
      <w:r w:rsidR="00F625D0" w:rsidRPr="00B03E7A">
        <w:t>r.</w:t>
      </w:r>
    </w:p>
    <w:p w:rsidR="00F625D0" w:rsidRDefault="0051432A" w:rsidP="00F625D0">
      <w:pPr>
        <w:pStyle w:val="znaksprawy"/>
        <w:rPr>
          <w:b/>
        </w:rPr>
      </w:pPr>
      <w:r>
        <w:rPr>
          <w:b/>
        </w:rPr>
        <w:t>Szanowni Państwo,</w:t>
      </w:r>
    </w:p>
    <w:p w:rsidR="00F625D0" w:rsidRDefault="00F625D0" w:rsidP="00F625D0">
      <w:pPr>
        <w:pStyle w:val="znaksprawy"/>
        <w:rPr>
          <w:b/>
        </w:rPr>
      </w:pPr>
    </w:p>
    <w:p w:rsidR="003636DF" w:rsidRDefault="002A3329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września obchodzimy Światowy Dzień Fair Play ustanowiony (w 2020</w:t>
      </w:r>
      <w:r w:rsidR="00282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roku) przez Międzynarodowy Komitet Fair Play (CIFP). To inicjatywa, mająca na celu promocję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i</w:t>
      </w:r>
      <w:r w:rsidR="00282AE8">
        <w:rPr>
          <w:sz w:val="24"/>
          <w:szCs w:val="24"/>
        </w:rPr>
        <w:t> </w:t>
      </w:r>
      <w:r>
        <w:rPr>
          <w:sz w:val="24"/>
          <w:szCs w:val="24"/>
        </w:rPr>
        <w:t>wartości etycznych w sporcie i w życiu. ,,Ten dzień jest</w:t>
      </w:r>
      <w:r w:rsidR="003636DF">
        <w:rPr>
          <w:sz w:val="24"/>
          <w:szCs w:val="24"/>
        </w:rPr>
        <w:t xml:space="preserve"> ważny, ponieważ staramy się uczynić świat miejscem lepszym do życia i dorastania poprzez przykład uczciwej gry w sporcie’’ – powiedział Jeno </w:t>
      </w:r>
      <w:proofErr w:type="spellStart"/>
      <w:r w:rsidR="003636DF">
        <w:rPr>
          <w:sz w:val="24"/>
          <w:szCs w:val="24"/>
        </w:rPr>
        <w:t>Kam</w:t>
      </w:r>
      <w:r w:rsidR="003636DF">
        <w:rPr>
          <w:rFonts w:cstheme="minorHAnsi"/>
          <w:sz w:val="24"/>
          <w:szCs w:val="24"/>
        </w:rPr>
        <w:t>ü</w:t>
      </w:r>
      <w:r w:rsidR="003636DF">
        <w:rPr>
          <w:sz w:val="24"/>
          <w:szCs w:val="24"/>
        </w:rPr>
        <w:t>ti</w:t>
      </w:r>
      <w:proofErr w:type="spellEnd"/>
      <w:r w:rsidR="003636DF">
        <w:rPr>
          <w:sz w:val="24"/>
          <w:szCs w:val="24"/>
        </w:rPr>
        <w:t>, prezydent Międzynarodowego Komitetu Fair Play.</w:t>
      </w:r>
    </w:p>
    <w:p w:rsidR="00512F7D" w:rsidRDefault="003636DF" w:rsidP="00512F7D">
      <w:pPr>
        <w:ind w:firstLine="708"/>
        <w:jc w:val="both"/>
        <w:rPr>
          <w:sz w:val="24"/>
          <w:szCs w:val="24"/>
        </w:rPr>
      </w:pPr>
      <w:bookmarkStart w:id="1" w:name="_Hlk109978810"/>
      <w:r>
        <w:rPr>
          <w:sz w:val="24"/>
          <w:szCs w:val="24"/>
        </w:rPr>
        <w:t>Polski Komitet Olimpijski i Klub Fair Play PKOl włączają się w obchody Światowego Dnia Fair Play.</w:t>
      </w:r>
      <w:bookmarkEnd w:id="1"/>
      <w:r>
        <w:rPr>
          <w:sz w:val="24"/>
          <w:szCs w:val="24"/>
        </w:rPr>
        <w:t xml:space="preserve"> Wierzymy, że sport, uprawiamy zgodnie z duchem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>, kształci moralnie jednostki i społeczności, poprawia edukację oraz wspiera  promocję harmonii i pokoju. Z tej okazji chcielibyśmy zachęcić również Państwa do aktywnego uczestnictwa i zorganizowania ,,Biegu Fair Play’’ w dniach 7-10</w:t>
      </w:r>
      <w:r w:rsidR="005910B1">
        <w:rPr>
          <w:sz w:val="24"/>
          <w:szCs w:val="24"/>
        </w:rPr>
        <w:t xml:space="preserve">. </w:t>
      </w:r>
      <w:r w:rsidR="00282AE8">
        <w:rPr>
          <w:sz w:val="24"/>
          <w:szCs w:val="24"/>
        </w:rPr>
        <w:t>w</w:t>
      </w:r>
      <w:r w:rsidR="005910B1">
        <w:rPr>
          <w:sz w:val="24"/>
          <w:szCs w:val="24"/>
        </w:rPr>
        <w:t>rześnia br. na lekcji wychowania fizycznego, w podległych Państwu szkołach.</w:t>
      </w:r>
    </w:p>
    <w:p w:rsidR="005910B1" w:rsidRDefault="005910B1" w:rsidP="00512F7D">
      <w:pPr>
        <w:ind w:firstLine="708"/>
        <w:jc w:val="both"/>
        <w:rPr>
          <w:sz w:val="24"/>
          <w:szCs w:val="24"/>
        </w:rPr>
      </w:pPr>
      <w:r w:rsidRPr="005910B1">
        <w:rPr>
          <w:sz w:val="24"/>
          <w:szCs w:val="24"/>
        </w:rPr>
        <w:t>W 2021 roku do naszej akcji: „Biegu Fair Play PKOI” dołączyło 291 szkół z całej Polski, ponad 70 tysięcy uczniów. Wydarzeniu towarzyszyły także inne inicjatywy o charakterze edukacyjnym</w:t>
      </w:r>
      <w:r>
        <w:rPr>
          <w:sz w:val="24"/>
          <w:szCs w:val="24"/>
        </w:rPr>
        <w:t>.</w:t>
      </w:r>
    </w:p>
    <w:p w:rsidR="005910B1" w:rsidRDefault="005910B1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dotyczące uczestnictwa znajdą Państwo na stronie </w:t>
      </w:r>
      <w:hyperlink r:id="rId7" w:history="1">
        <w:r w:rsidRPr="0048193D">
          <w:rPr>
            <w:rStyle w:val="Hipercze"/>
            <w:sz w:val="24"/>
            <w:szCs w:val="24"/>
          </w:rPr>
          <w:t>www.olimpijski.pl/edukacjapkol/</w:t>
        </w:r>
      </w:hyperlink>
      <w:r>
        <w:rPr>
          <w:sz w:val="24"/>
          <w:szCs w:val="24"/>
        </w:rPr>
        <w:t xml:space="preserve"> lub pod nr. telefonu 22 560 37 45</w:t>
      </w:r>
    </w:p>
    <w:p w:rsidR="005910B1" w:rsidRDefault="005910B1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Naszą rolą jest wspieranie i zachęcanie do promowania etyki w sporcie i życiu, jak również wychowania młodzieży poprzez sport. Nie ustajemy w wysiłkach, by sport i uczciwa gra zawsze zwyciężały, a przemoc była niedopuszczalna</w:t>
      </w:r>
    </w:p>
    <w:p w:rsidR="005910B1" w:rsidRDefault="005910B1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Mamy nadzieję, że przyjmą Państwo nasze zaproszenie. </w:t>
      </w:r>
    </w:p>
    <w:p w:rsidR="002A3329" w:rsidRDefault="002A3329" w:rsidP="005910B1">
      <w:pPr>
        <w:jc w:val="both"/>
        <w:rPr>
          <w:sz w:val="24"/>
          <w:szCs w:val="24"/>
        </w:rPr>
      </w:pP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2F7D">
        <w:rPr>
          <w:sz w:val="24"/>
          <w:szCs w:val="24"/>
        </w:rPr>
        <w:t>Z wyrazami szacunku</w:t>
      </w:r>
      <w:r>
        <w:rPr>
          <w:sz w:val="24"/>
          <w:szCs w:val="24"/>
        </w:rPr>
        <w:t>,</w:t>
      </w: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</w:p>
    <w:p w:rsidR="00512F7D" w:rsidRPr="00512F7D" w:rsidRDefault="00544402" w:rsidP="00512F7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A665DA" wp14:editId="6D9E3788">
            <wp:simplePos x="0" y="0"/>
            <wp:positionH relativeFrom="column">
              <wp:posOffset>3695065</wp:posOffset>
            </wp:positionH>
            <wp:positionV relativeFrom="paragraph">
              <wp:posOffset>192405</wp:posOffset>
            </wp:positionV>
            <wp:extent cx="168529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242" y="21293"/>
                <wp:lineTo x="2124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6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3A7B9FE" wp14:editId="5496FE4B">
            <wp:simplePos x="0" y="0"/>
            <wp:positionH relativeFrom="column">
              <wp:posOffset>136525</wp:posOffset>
            </wp:positionH>
            <wp:positionV relativeFrom="paragraph">
              <wp:posOffset>207010</wp:posOffset>
            </wp:positionV>
            <wp:extent cx="2263140" cy="624840"/>
            <wp:effectExtent l="0" t="0" r="3810" b="3810"/>
            <wp:wrapThrough wrapText="bothSides">
              <wp:wrapPolygon edited="0">
                <wp:start x="2182" y="0"/>
                <wp:lineTo x="909" y="10537"/>
                <wp:lineTo x="0" y="13829"/>
                <wp:lineTo x="0" y="18439"/>
                <wp:lineTo x="1273" y="21073"/>
                <wp:lineTo x="7091" y="21073"/>
                <wp:lineTo x="13091" y="21073"/>
                <wp:lineTo x="21273" y="15146"/>
                <wp:lineTo x="21455" y="4610"/>
                <wp:lineTo x="21455" y="0"/>
                <wp:lineTo x="2182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zej Kraśnicki_podpis_wycię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7D">
        <w:rPr>
          <w:sz w:val="24"/>
          <w:szCs w:val="24"/>
        </w:rPr>
        <w:t xml:space="preserve">          </w:t>
      </w:r>
      <w:r w:rsidR="00512F7D" w:rsidRPr="00512F7D">
        <w:rPr>
          <w:sz w:val="24"/>
          <w:szCs w:val="24"/>
        </w:rPr>
        <w:t>Andrzej Kraśnicki</w:t>
      </w:r>
      <w:r w:rsidR="00512F7D" w:rsidRPr="00512F7D">
        <w:rPr>
          <w:sz w:val="24"/>
          <w:szCs w:val="24"/>
        </w:rPr>
        <w:tab/>
      </w:r>
      <w:r w:rsidR="00512F7D" w:rsidRPr="00512F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Hanna Wawrowska</w:t>
      </w:r>
      <w:r w:rsidR="00512F7D" w:rsidRPr="00512F7D">
        <w:rPr>
          <w:sz w:val="24"/>
          <w:szCs w:val="24"/>
        </w:rPr>
        <w:tab/>
      </w:r>
      <w:r w:rsidR="00512F7D" w:rsidRPr="00512F7D">
        <w:rPr>
          <w:sz w:val="24"/>
          <w:szCs w:val="24"/>
        </w:rPr>
        <w:tab/>
      </w: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</w:p>
    <w:p w:rsidR="004E0B61" w:rsidRDefault="00512F7D" w:rsidP="00512F7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151B2" w:rsidRDefault="00512F7D" w:rsidP="00C0533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0B6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4E0B6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12F7D">
        <w:rPr>
          <w:sz w:val="24"/>
          <w:szCs w:val="24"/>
        </w:rPr>
        <w:t xml:space="preserve">Prezes  </w:t>
      </w:r>
      <w:r>
        <w:rPr>
          <w:sz w:val="24"/>
          <w:szCs w:val="24"/>
        </w:rPr>
        <w:t xml:space="preserve">                                                 </w:t>
      </w:r>
      <w:r w:rsidR="00544402">
        <w:rPr>
          <w:sz w:val="24"/>
          <w:szCs w:val="24"/>
        </w:rPr>
        <w:t xml:space="preserve">            </w:t>
      </w:r>
      <w:r w:rsidRPr="00512F7D">
        <w:rPr>
          <w:sz w:val="24"/>
          <w:szCs w:val="24"/>
        </w:rPr>
        <w:t xml:space="preserve">Przewodnicząca Klubu Fair Play </w:t>
      </w:r>
      <w:r>
        <w:rPr>
          <w:sz w:val="24"/>
          <w:szCs w:val="24"/>
        </w:rPr>
        <w:br/>
        <w:t xml:space="preserve">         </w:t>
      </w:r>
      <w:r w:rsidRPr="00512F7D">
        <w:rPr>
          <w:sz w:val="24"/>
          <w:szCs w:val="24"/>
        </w:rPr>
        <w:t xml:space="preserve">Polskiego Komitetu Olimpijskiego </w:t>
      </w:r>
      <w:r w:rsidRPr="00512F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Polskiego Komitetu Olimpijskiego</w:t>
      </w:r>
      <w:r>
        <w:rPr>
          <w:sz w:val="24"/>
          <w:szCs w:val="24"/>
        </w:rPr>
        <w:br/>
      </w:r>
      <w:r w:rsidR="008151B2" w:rsidRPr="00512F7D">
        <w:rPr>
          <w:sz w:val="24"/>
          <w:szCs w:val="24"/>
        </w:rPr>
        <w:t xml:space="preserve"> </w:t>
      </w:r>
    </w:p>
    <w:p w:rsidR="002A3329" w:rsidRPr="00512F7D" w:rsidRDefault="002A3329" w:rsidP="00C05333">
      <w:pPr>
        <w:ind w:firstLine="426"/>
        <w:rPr>
          <w:sz w:val="24"/>
          <w:szCs w:val="24"/>
        </w:rPr>
      </w:pPr>
    </w:p>
    <w:sectPr w:rsidR="002A3329" w:rsidRPr="00512F7D" w:rsidSect="00752585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B6D" w:rsidRDefault="00434B6D" w:rsidP="00F625D0">
      <w:pPr>
        <w:spacing w:after="0" w:line="240" w:lineRule="auto"/>
      </w:pPr>
      <w:r>
        <w:separator/>
      </w:r>
    </w:p>
  </w:endnote>
  <w:endnote w:type="continuationSeparator" w:id="0">
    <w:p w:rsidR="00434B6D" w:rsidRDefault="00434B6D" w:rsidP="00F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29" w:rsidRDefault="002A3329" w:rsidP="00752585">
    <w:pPr>
      <w:pStyle w:val="Stopka"/>
      <w:tabs>
        <w:tab w:val="clear" w:pos="4536"/>
        <w:tab w:val="clear" w:pos="9072"/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B6D" w:rsidRDefault="00434B6D" w:rsidP="00F625D0">
      <w:pPr>
        <w:spacing w:after="0" w:line="240" w:lineRule="auto"/>
      </w:pPr>
      <w:r>
        <w:separator/>
      </w:r>
    </w:p>
  </w:footnote>
  <w:footnote w:type="continuationSeparator" w:id="0">
    <w:p w:rsidR="00434B6D" w:rsidRDefault="00434B6D" w:rsidP="00F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29" w:rsidRDefault="002A3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EA9DA6" wp14:editId="3FAEC2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125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ys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4" cy="10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29" w:rsidRDefault="002A3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58F5ED" wp14:editId="25DF4B7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4337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y_szablon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D0"/>
    <w:rsid w:val="00041DC3"/>
    <w:rsid w:val="000B7CDA"/>
    <w:rsid w:val="0011266F"/>
    <w:rsid w:val="001372F2"/>
    <w:rsid w:val="00282AE8"/>
    <w:rsid w:val="002A3329"/>
    <w:rsid w:val="003636DF"/>
    <w:rsid w:val="003A607E"/>
    <w:rsid w:val="00434B6D"/>
    <w:rsid w:val="004E0B61"/>
    <w:rsid w:val="00512F7D"/>
    <w:rsid w:val="0051432A"/>
    <w:rsid w:val="00544402"/>
    <w:rsid w:val="00561921"/>
    <w:rsid w:val="005910B1"/>
    <w:rsid w:val="005D58B0"/>
    <w:rsid w:val="005E00D9"/>
    <w:rsid w:val="00654D4B"/>
    <w:rsid w:val="007065D3"/>
    <w:rsid w:val="00752585"/>
    <w:rsid w:val="00753095"/>
    <w:rsid w:val="00794A78"/>
    <w:rsid w:val="007A021C"/>
    <w:rsid w:val="007B318D"/>
    <w:rsid w:val="007E3939"/>
    <w:rsid w:val="008151B2"/>
    <w:rsid w:val="0082065A"/>
    <w:rsid w:val="008877E5"/>
    <w:rsid w:val="008967F2"/>
    <w:rsid w:val="008B0363"/>
    <w:rsid w:val="008B3861"/>
    <w:rsid w:val="00A654DF"/>
    <w:rsid w:val="00A81A35"/>
    <w:rsid w:val="00A830C9"/>
    <w:rsid w:val="00AE4D66"/>
    <w:rsid w:val="00B42AFF"/>
    <w:rsid w:val="00B81056"/>
    <w:rsid w:val="00C05333"/>
    <w:rsid w:val="00C86EF3"/>
    <w:rsid w:val="00CB6A7C"/>
    <w:rsid w:val="00DB0F7B"/>
    <w:rsid w:val="00E00B8F"/>
    <w:rsid w:val="00E06A56"/>
    <w:rsid w:val="00E24C8C"/>
    <w:rsid w:val="00EE61DF"/>
    <w:rsid w:val="00F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D0144-4D1C-4DF4-BBE4-7B9C802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D0"/>
  </w:style>
  <w:style w:type="paragraph" w:styleId="Stopka">
    <w:name w:val="footer"/>
    <w:basedOn w:val="Normalny"/>
    <w:link w:val="StopkaZnak"/>
    <w:uiPriority w:val="99"/>
    <w:unhideWhenUsed/>
    <w:rsid w:val="00F6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D0"/>
  </w:style>
  <w:style w:type="paragraph" w:customStyle="1" w:styleId="znaksprawy">
    <w:name w:val="znak sprawy"/>
    <w:basedOn w:val="Normalny"/>
    <w:rsid w:val="00F625D0"/>
    <w:pPr>
      <w:tabs>
        <w:tab w:val="center" w:pos="1470"/>
        <w:tab w:val="left" w:pos="5334"/>
      </w:tabs>
      <w:spacing w:after="0" w:line="260" w:lineRule="exact"/>
      <w:outlineLvl w:val="0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2F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mpijski.pl/edukacjapko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D69F-33CA-4F44-9AC3-A59B0CFA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Sikora</dc:creator>
  <cp:lastModifiedBy>Dorota Radoszewska</cp:lastModifiedBy>
  <cp:revision>2</cp:revision>
  <cp:lastPrinted>2022-04-06T13:47:00Z</cp:lastPrinted>
  <dcterms:created xsi:type="dcterms:W3CDTF">2022-08-01T08:10:00Z</dcterms:created>
  <dcterms:modified xsi:type="dcterms:W3CDTF">2022-08-01T08:10:00Z</dcterms:modified>
</cp:coreProperties>
</file>