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076" w:rsidRPr="00A84076" w:rsidRDefault="00A84076" w:rsidP="00A8407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r w:rsidRPr="00A8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Nabór ekspertów do konkursów cyklicznych </w:t>
      </w:r>
      <w:proofErr w:type="spellStart"/>
      <w:r w:rsidRPr="00A8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EuroSkills</w:t>
      </w:r>
      <w:proofErr w:type="spellEnd"/>
      <w:r w:rsidRPr="00A8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 </w:t>
      </w:r>
      <w:proofErr w:type="spellStart"/>
      <w:r w:rsidRPr="00A8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WorldSkills</w:t>
      </w:r>
      <w:proofErr w:type="spellEnd"/>
    </w:p>
    <w:bookmarkEnd w:id="0"/>
    <w:p w:rsidR="00A84076" w:rsidRPr="00A84076" w:rsidRDefault="00A84076" w:rsidP="00A8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Fundacja Rozwoju Systemu Edukacji poszukuje ekspertów do cyklicznych konkursów organizowanych przez </w:t>
      </w:r>
      <w:proofErr w:type="spellStart"/>
      <w:r w:rsidRPr="00A8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EuroSkills</w:t>
      </w:r>
      <w:proofErr w:type="spellEnd"/>
      <w:r w:rsidRPr="00A8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proofErr w:type="spellStart"/>
      <w:r w:rsidRPr="00A8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WorldSkills</w:t>
      </w:r>
      <w:proofErr w:type="spellEnd"/>
      <w:r w:rsidRPr="00A8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tegoroczne zawody </w:t>
      </w:r>
      <w:proofErr w:type="spellStart"/>
      <w:r w:rsidRPr="00A84076">
        <w:rPr>
          <w:rFonts w:ascii="Times New Roman" w:eastAsia="Times New Roman" w:hAnsi="Times New Roman" w:cs="Times New Roman"/>
          <w:sz w:val="24"/>
          <w:szCs w:val="24"/>
          <w:lang w:eastAsia="pl-PL"/>
        </w:rPr>
        <w:t>EuroSkills</w:t>
      </w:r>
      <w:proofErr w:type="spellEnd"/>
      <w:r w:rsidRPr="00A8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Gdańsk 2023 oraz na kolejne lata.</w:t>
      </w:r>
      <w:r w:rsidRPr="00A8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Biuro </w:t>
      </w:r>
      <w:proofErr w:type="spellStart"/>
      <w:r w:rsidRPr="00A84076">
        <w:rPr>
          <w:rFonts w:ascii="Times New Roman" w:eastAsia="Times New Roman" w:hAnsi="Times New Roman" w:cs="Times New Roman"/>
          <w:sz w:val="24"/>
          <w:szCs w:val="24"/>
          <w:lang w:eastAsia="pl-PL"/>
        </w:rPr>
        <w:t>WorldSkills</w:t>
      </w:r>
      <w:proofErr w:type="spellEnd"/>
      <w:r w:rsidRPr="00A8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Poland w ramach FRSE zajmuje się inicjatywą zachęcającą młodych ludzi do podnoszenia swoich umiejętności zawodowych poprzez udział w tych prestiżowych, międzynarodowych zawodach.</w:t>
      </w:r>
    </w:p>
    <w:p w:rsidR="00A84076" w:rsidRPr="00A84076" w:rsidRDefault="00A84076" w:rsidP="00A8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84076">
        <w:rPr>
          <w:rFonts w:ascii="Times New Roman" w:eastAsia="Times New Roman" w:hAnsi="Times New Roman" w:cs="Times New Roman"/>
          <w:sz w:val="24"/>
          <w:szCs w:val="24"/>
          <w:lang w:eastAsia="pl-PL"/>
        </w:rPr>
        <w:t>EuroSkills</w:t>
      </w:r>
      <w:proofErr w:type="spellEnd"/>
      <w:r w:rsidRPr="00A8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konkurs, w których rywalizują 32 państwa z Europy. W edycji globalnej, czyli </w:t>
      </w:r>
      <w:proofErr w:type="spellStart"/>
      <w:r w:rsidRPr="00A84076">
        <w:rPr>
          <w:rFonts w:ascii="Times New Roman" w:eastAsia="Times New Roman" w:hAnsi="Times New Roman" w:cs="Times New Roman"/>
          <w:sz w:val="24"/>
          <w:szCs w:val="24"/>
          <w:lang w:eastAsia="pl-PL"/>
        </w:rPr>
        <w:t>WorldSkills</w:t>
      </w:r>
      <w:proofErr w:type="spellEnd"/>
      <w:r w:rsidRPr="00A84076">
        <w:rPr>
          <w:rFonts w:ascii="Times New Roman" w:eastAsia="Times New Roman" w:hAnsi="Times New Roman" w:cs="Times New Roman"/>
          <w:sz w:val="24"/>
          <w:szCs w:val="24"/>
          <w:lang w:eastAsia="pl-PL"/>
        </w:rPr>
        <w:t>, jest to aż 85 państw. Zawodom towarzyszą rozmaite prezentacje, pokazy, wystawy, konferencje i seminaria branżowe.</w:t>
      </w:r>
    </w:p>
    <w:p w:rsidR="00A84076" w:rsidRPr="00A84076" w:rsidRDefault="00A84076" w:rsidP="00A8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07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Konkursy mają zachęcić młodych ludzi do podnoszenia jakości swoich umiejętności zawodowych w ścisłej współpracy z pracodawcami, a także promować najnowsze rozwiązania w kształceniu i szkoleniu zawodowym.</w:t>
      </w:r>
    </w:p>
    <w:p w:rsidR="00A84076" w:rsidRPr="00A84076" w:rsidRDefault="00A84076" w:rsidP="00A8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0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Ekspert</w:t>
      </w:r>
      <w:r w:rsidRPr="00A8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 osoba posiadająca kwalifikacje i doświadczenie w danej konkurencji. Jej zadaniem jest pomoc zawodnikom w przygotowaniu się do cyklicznych konkursów umiejętności rangi europejskiej oraz ogólnoświatowej.</w:t>
      </w:r>
    </w:p>
    <w:p w:rsidR="00A84076" w:rsidRPr="00A84076" w:rsidRDefault="00A84076" w:rsidP="00A8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0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na tym stanowisku to:</w:t>
      </w:r>
    </w:p>
    <w:p w:rsidR="00A84076" w:rsidRPr="00A84076" w:rsidRDefault="00A84076" w:rsidP="00A840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07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doświadczenia zawodowego w wybranym zawodzie;</w:t>
      </w:r>
    </w:p>
    <w:p w:rsidR="00A84076" w:rsidRPr="00A84076" w:rsidRDefault="00A84076" w:rsidP="00A840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076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dobra znajomość branży, trendów rozwojowych i nowinek technicznych w danym zawodzie;</w:t>
      </w:r>
    </w:p>
    <w:p w:rsidR="00A84076" w:rsidRPr="00A84076" w:rsidRDefault="00A84076" w:rsidP="00A840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076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organizacyjne i logistyczne;</w:t>
      </w:r>
    </w:p>
    <w:p w:rsidR="00A84076" w:rsidRPr="00A84076" w:rsidRDefault="00A84076" w:rsidP="00A840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076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komunikacji i nawiązywania relacji interpersonalnych;</w:t>
      </w:r>
    </w:p>
    <w:p w:rsidR="00A84076" w:rsidRPr="00A84076" w:rsidRDefault="00A84076" w:rsidP="00A840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076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 komunikacyjne w języku angielskim w mowie i piśmie;</w:t>
      </w:r>
    </w:p>
    <w:p w:rsidR="00A84076" w:rsidRPr="00A84076" w:rsidRDefault="00A84076" w:rsidP="00A840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076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korzystania z komputera, Excela;</w:t>
      </w:r>
    </w:p>
    <w:p w:rsidR="00A84076" w:rsidRPr="00A84076" w:rsidRDefault="00A84076" w:rsidP="00A840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076">
        <w:rPr>
          <w:rFonts w:ascii="Times New Roman" w:eastAsia="Times New Roman" w:hAnsi="Times New Roman" w:cs="Times New Roman"/>
          <w:sz w:val="24"/>
          <w:szCs w:val="24"/>
          <w:lang w:eastAsia="pl-PL"/>
        </w:rPr>
        <w:t>mile widziane doświadczenie zawodowe związane z udziałem lub organizacją targów branżowych, wydarzeń wystawienniczych, konkursów i turniejów branżowych, olimpiad zawodowych.</w:t>
      </w:r>
    </w:p>
    <w:p w:rsidR="00A84076" w:rsidRPr="00A84076" w:rsidRDefault="00A84076" w:rsidP="00A8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Eksperci wyłonieni w ramach ogłaszanego otwartego naboru zostaną wpisani na listę ekspertów cyklicznych konkursów </w:t>
      </w:r>
      <w:proofErr w:type="spellStart"/>
      <w:r w:rsidRPr="00A84076">
        <w:rPr>
          <w:rFonts w:ascii="Times New Roman" w:eastAsia="Times New Roman" w:hAnsi="Times New Roman" w:cs="Times New Roman"/>
          <w:sz w:val="24"/>
          <w:szCs w:val="24"/>
          <w:lang w:eastAsia="pl-PL"/>
        </w:rPr>
        <w:t>EuroSkills</w:t>
      </w:r>
      <w:proofErr w:type="spellEnd"/>
      <w:r w:rsidRPr="00A8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proofErr w:type="spellStart"/>
      <w:r w:rsidRPr="00A84076">
        <w:rPr>
          <w:rFonts w:ascii="Times New Roman" w:eastAsia="Times New Roman" w:hAnsi="Times New Roman" w:cs="Times New Roman"/>
          <w:sz w:val="24"/>
          <w:szCs w:val="24"/>
          <w:lang w:eastAsia="pl-PL"/>
        </w:rPr>
        <w:t>WorldSkills</w:t>
      </w:r>
      <w:proofErr w:type="spellEnd"/>
      <w:r w:rsidRPr="00A84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opublikowaną na stronie internetowej Fundacji.</w:t>
      </w:r>
    </w:p>
    <w:p w:rsidR="00A84076" w:rsidRPr="00A84076" w:rsidRDefault="00A84076" w:rsidP="00A84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A840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Szczegółowe informacje</w:t>
        </w:r>
      </w:hyperlink>
    </w:p>
    <w:p w:rsidR="00A84076" w:rsidRDefault="00A84076"/>
    <w:sectPr w:rsidR="00A84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693C"/>
    <w:multiLevelType w:val="multilevel"/>
    <w:tmpl w:val="F8C0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03CD6"/>
    <w:multiLevelType w:val="multilevel"/>
    <w:tmpl w:val="35F0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76"/>
    <w:rsid w:val="00A8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6C3A"/>
  <w15:chartTrackingRefBased/>
  <w15:docId w15:val="{8ACAFDCA-F8E8-499C-B0A2-E2D275D7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6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6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5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ldskillspoland.org.pl/korzysci-dla-eksperto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Zabiegala Marzena</dc:creator>
  <cp:keywords/>
  <dc:description/>
  <cp:lastModifiedBy>Zabiegala Marzena</cp:lastModifiedBy>
  <cp:revision>1</cp:revision>
  <dcterms:created xsi:type="dcterms:W3CDTF">2023-05-30T05:56:00Z</dcterms:created>
  <dcterms:modified xsi:type="dcterms:W3CDTF">2023-05-30T06:02:00Z</dcterms:modified>
</cp:coreProperties>
</file>