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D3FA" w14:textId="1167FD3D" w:rsidR="003F5613" w:rsidRPr="00517D78" w:rsidRDefault="00517D78" w:rsidP="00517D78">
      <w:pPr>
        <w:shd w:val="clear" w:color="auto" w:fill="FFFFFF"/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  <w:lang w:eastAsia="pl-PL"/>
        </w:rPr>
        <w:t xml:space="preserve">Konkurs </w:t>
      </w:r>
      <w:r w:rsidR="003F5613" w:rsidRPr="00517D78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  <w:lang w:eastAsia="pl-PL"/>
        </w:rPr>
        <w:t>#BeActive Awards 2024 już otwarte na zgłoszenia</w:t>
      </w:r>
    </w:p>
    <w:p w14:paraId="123ED3FF" w14:textId="77777777" w:rsidR="003F5613" w:rsidRPr="00517D78" w:rsidRDefault="003F5613" w:rsidP="00517D7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Zgłoś swoją propozycję do konkursu #BeActive Awards </w:t>
      </w:r>
      <w:r w:rsidRPr="00517D7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do 22 maja 2024 roku</w:t>
      </w: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!</w:t>
      </w:r>
    </w:p>
    <w:p w14:paraId="2F46E19C" w14:textId="694FAD74" w:rsidR="003F5613" w:rsidRPr="00517D78" w:rsidRDefault="003F5613" w:rsidP="00517D78">
      <w:pPr>
        <w:spacing w:after="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Nagrod</w:t>
      </w:r>
      <w:r w:rsid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a</w:t>
      </w: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hyperlink r:id="rId5" w:history="1">
        <w:r w:rsidRPr="00517D78">
          <w:rPr>
            <w:rFonts w:ascii="Times New Roman" w:eastAsia="Times New Roman" w:hAnsi="Times New Roman" w:cs="Times New Roman"/>
            <w:b/>
            <w:bCs/>
            <w:color w:val="004494"/>
            <w:sz w:val="24"/>
            <w:szCs w:val="24"/>
            <w:u w:val="single"/>
            <w:lang w:eastAsia="pl-PL"/>
          </w:rPr>
          <w:t>#BeActive</w:t>
        </w:r>
      </w:hyperlink>
      <w:r w:rsidRPr="00517D7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 </w:t>
      </w: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został</w:t>
      </w:r>
      <w:r w:rsid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a</w:t>
      </w: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ustanowion</w:t>
      </w:r>
      <w:r w:rsid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a</w:t>
      </w: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jako centraln</w:t>
      </w:r>
      <w:r w:rsid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y punkt </w:t>
      </w: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corocznego </w:t>
      </w:r>
      <w:r w:rsidRPr="00517D7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Europejskiego Tygodnia Sportu</w:t>
      </w: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. </w:t>
      </w:r>
      <w:r w:rsid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Jej</w:t>
      </w: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celem jest wspieranie projektów i osób, które z powodzeniem promują sport i aktywność fizyczną w całej Europie. Konkurs przyczynia się do promocji Europejskiego Tygodnia Sportu, prezentując jednocześnie projekty oparte na najlepszych praktykach i wyróżniając osoby </w:t>
      </w:r>
      <w:r w:rsidR="00517D78"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inspirujące </w:t>
      </w: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dla ogólnoeuropejskiej </w:t>
      </w:r>
      <w:r w:rsidR="00C71DDE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społeczności</w:t>
      </w: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.</w:t>
      </w:r>
    </w:p>
    <w:p w14:paraId="4D49F962" w14:textId="2AEE294C" w:rsidR="003F5613" w:rsidRPr="00517D78" w:rsidRDefault="003F5613" w:rsidP="00517D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Od 2015 r. nagrody #BeActive Awards są przyznawane za </w:t>
      </w:r>
      <w:r w:rsidR="00C71DDE"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wy</w:t>
      </w:r>
      <w:r w:rsidR="00C71DDE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jątkowe</w:t>
      </w: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inicjatywy na wszystkich poziomach </w:t>
      </w:r>
      <w:r w:rsidR="00C71DDE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działalności</w:t>
      </w:r>
      <w:r w:rsid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– zwłaszcza na szczeblu lokalnym – mające na celu promowanie sportu i aktywności fizycznej oraz zachęcanie ludzi do aktywności. Nagrody #BeActive 2024 będą przyznawane w czterech kategoriach:</w:t>
      </w:r>
    </w:p>
    <w:p w14:paraId="29F10B08" w14:textId="50F8BBB1" w:rsidR="003F5613" w:rsidRPr="00517D78" w:rsidRDefault="003F5613" w:rsidP="00517D78">
      <w:pPr>
        <w:numPr>
          <w:ilvl w:val="0"/>
          <w:numId w:val="4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517D7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Nagroda Edukacyjna BeActive. </w:t>
      </w: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Nagroda ta </w:t>
      </w:r>
      <w:r w:rsid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u</w:t>
      </w: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kazuje, w jaki sposób edukacja może zachęcić dzieci do aktywności poza typowymi zajęciami sportowymi lub </w:t>
      </w:r>
      <w:r w:rsid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</w:t>
      </w: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f w szkole. Mogą to być dodatkowe zajęcia, dni sport</w:t>
      </w:r>
      <w:r w:rsid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u</w:t>
      </w: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, zajęcia pozalekcyjne i inne kreatywne rozwiązania, które </w:t>
      </w:r>
      <w:r w:rsidR="00C71DDE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tworzą</w:t>
      </w: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aktywne środowisko edukacyjne.</w:t>
      </w:r>
    </w:p>
    <w:p w14:paraId="1F40F100" w14:textId="064B6D56" w:rsidR="003F5613" w:rsidRPr="00517D78" w:rsidRDefault="003F5613" w:rsidP="00517D78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517D7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#BeActive Nagroda Workplace Award. </w:t>
      </w: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Nagroda ta jest przyznawana za wzorowe działania w miejscu pracy, które zachęcają pracowników do większej aktywności. </w:t>
      </w:r>
      <w:r w:rsid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Chodzi o </w:t>
      </w: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wszelkiego rodzaju inicjatywy, które mają miejsce w czasie pracy, w porze lunchu, przed lub po pracy i które promują </w:t>
      </w:r>
      <w:r w:rsidR="00C71DDE"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aktywn</w:t>
      </w:r>
      <w:r w:rsidR="00C71DDE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ość</w:t>
      </w:r>
      <w:r w:rsid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w</w:t>
      </w: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środowisk</w:t>
      </w:r>
      <w:r w:rsid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u</w:t>
      </w: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pracy.</w:t>
      </w:r>
    </w:p>
    <w:p w14:paraId="4297F6F5" w14:textId="77777777" w:rsidR="00A0513B" w:rsidRPr="00517D78" w:rsidRDefault="00A0513B" w:rsidP="00517D78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517D7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#BeActive Nagroda Lokalnego Bohatera. </w:t>
      </w: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Nagroda ta jest wyrazem uznania dla indywidualnych osiągnięć w motywowaniu innych do aktywności. Nagroda jest przyznawana osobom, które konsekwentnie działają na rzecz promowania sportu i/lub aktywności fizycznej w swojej lokalnej społeczności lub środowisku.</w:t>
      </w:r>
    </w:p>
    <w:p w14:paraId="5AE9F30A" w14:textId="52C776B4" w:rsidR="00A0513B" w:rsidRPr="00517D78" w:rsidRDefault="00A0513B" w:rsidP="00517D78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517D7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Nagroda #BeActive Across Generations. </w:t>
      </w: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Nagroda ta jest przyznawana projektom promującym sport międzypokoleniowy i </w:t>
      </w:r>
      <w:r w:rsid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AKCENTUAJCYM</w:t>
      </w: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, że każdy może czerpać korzyści z </w:t>
      </w:r>
      <w:r w:rsid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AKTUWNOCI</w:t>
      </w: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r w:rsidR="00765CD0"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poprawiając</w:t>
      </w:r>
      <w:r w:rsidR="00765CD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yc</w:t>
      </w:r>
      <w:r w:rsidR="00765CD0"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h</w:t>
      </w: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zdrowie i samopoczucie. Może </w:t>
      </w:r>
      <w:r w:rsidR="00765CD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dot</w:t>
      </w:r>
      <w:r w:rsidR="00C71DDE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y</w:t>
      </w:r>
      <w:r w:rsidR="00765CD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czyć</w:t>
      </w:r>
      <w:r w:rsid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r w:rsidR="00C71DDE"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promowania</w:t>
      </w: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aktywności dostosowanej d</w:t>
      </w:r>
      <w:r w:rsid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la</w:t>
      </w: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wszystkich pokoleń, </w:t>
      </w:r>
      <w:r w:rsidR="00C71DDE"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promowani</w:t>
      </w:r>
      <w:r w:rsidR="00C71DDE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a</w:t>
      </w: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zdrowego stylu życia wśród wszystkich pokoleń, a także </w:t>
      </w:r>
      <w:r w:rsidR="00C71DDE"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łatwiejsze</w:t>
      </w:r>
      <w:r w:rsidR="00C71DDE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go</w:t>
      </w: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dostęp</w:t>
      </w:r>
      <w:r w:rsid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u</w:t>
      </w: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do sportu i aktywności fizycznej dla wszystkich pokoleń.</w:t>
      </w:r>
    </w:p>
    <w:p w14:paraId="5C1D9EE6" w14:textId="79FAA7FB" w:rsidR="00A0513B" w:rsidRPr="00517D78" w:rsidRDefault="00A0513B" w:rsidP="00517D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Zwycięzca i finaliści (zajmujący 2. i 3. miejsce) w każdej kategorii otrzymają nagrody, które </w:t>
      </w:r>
      <w:r w:rsid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będą </w:t>
      </w: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inspir</w:t>
      </w:r>
      <w:r w:rsid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acja dla </w:t>
      </w: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inn</w:t>
      </w:r>
      <w:r w:rsid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ych</w:t>
      </w: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r w:rsidR="00C71DDE"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organizacj</w:t>
      </w:r>
      <w:r w:rsidR="00C71DDE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i</w:t>
      </w: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i </w:t>
      </w:r>
      <w:r w:rsidR="00C71DDE"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osób</w:t>
      </w: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w całej Europie. Wszyscy zostaną </w:t>
      </w:r>
      <w:r w:rsidR="00C71DDE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przedstawieni</w:t>
      </w:r>
      <w:r w:rsid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podczas ceremonii wręczenia nagród.</w:t>
      </w:r>
    </w:p>
    <w:p w14:paraId="4E0F54B0" w14:textId="77777777" w:rsidR="00A0513B" w:rsidRPr="00517D78" w:rsidRDefault="00A0513B" w:rsidP="00517D78">
      <w:pPr>
        <w:spacing w:beforeAutospacing="1" w:after="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lastRenderedPageBreak/>
        <w:t xml:space="preserve">Zaproszenie do składania wniosków zostało opublikowane na portalu Komisji Europejskiej </w:t>
      </w:r>
      <w:hyperlink r:id="rId6" w:history="1">
        <w:r w:rsidRPr="00517D78">
          <w:rPr>
            <w:rFonts w:ascii="Times New Roman" w:eastAsia="Times New Roman" w:hAnsi="Times New Roman" w:cs="Times New Roman"/>
            <w:color w:val="004494"/>
            <w:sz w:val="24"/>
            <w:szCs w:val="24"/>
            <w:u w:val="single"/>
            <w:lang w:eastAsia="pl-PL"/>
          </w:rPr>
          <w:t xml:space="preserve">poświęconym funduszom i przetargom UE, a wniosek można </w:t>
        </w:r>
        <w:r w:rsidRPr="00517D78">
          <w:rPr>
            <w:rFonts w:ascii="Times New Roman" w:eastAsia="Times New Roman" w:hAnsi="Times New Roman" w:cs="Times New Roman"/>
            <w:b/>
            <w:bCs/>
            <w:color w:val="004494"/>
            <w:sz w:val="24"/>
            <w:szCs w:val="24"/>
            <w:u w:val="single"/>
            <w:lang w:eastAsia="pl-PL"/>
          </w:rPr>
          <w:t>składać do 22 maja 2024 r. do godz. 17.00 (czasu obowiązującego w Brukseli).</w:t>
        </w:r>
      </w:hyperlink>
    </w:p>
    <w:p w14:paraId="3D30C2B9" w14:textId="77777777" w:rsidR="00A0513B" w:rsidRPr="00517D78" w:rsidRDefault="00A0513B" w:rsidP="00517D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 </w:t>
      </w:r>
    </w:p>
    <w:p w14:paraId="12AB046F" w14:textId="77777777" w:rsidR="00A0513B" w:rsidRPr="00517D78" w:rsidRDefault="00A0513B" w:rsidP="00517D7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517D7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 </w:t>
      </w:r>
    </w:p>
    <w:sectPr w:rsidR="00A0513B" w:rsidRPr="00517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7973"/>
    <w:multiLevelType w:val="multilevel"/>
    <w:tmpl w:val="0E2E4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EF27A3"/>
    <w:multiLevelType w:val="multilevel"/>
    <w:tmpl w:val="9988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F2C82"/>
    <w:multiLevelType w:val="multilevel"/>
    <w:tmpl w:val="7AA8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67815"/>
    <w:multiLevelType w:val="multilevel"/>
    <w:tmpl w:val="1B50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0F355C"/>
    <w:multiLevelType w:val="multilevel"/>
    <w:tmpl w:val="AAD8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13"/>
    <w:rsid w:val="003F5613"/>
    <w:rsid w:val="00517D78"/>
    <w:rsid w:val="00765CD0"/>
    <w:rsid w:val="00A0513B"/>
    <w:rsid w:val="00B36517"/>
    <w:rsid w:val="00C7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1364"/>
  <w15:chartTrackingRefBased/>
  <w15:docId w15:val="{217AD3CE-E61B-4F91-9AA3-62ECEA33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F5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F5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56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F56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cl-page-headerdescription">
    <w:name w:val="ecl-page-header__description"/>
    <w:basedOn w:val="Normalny"/>
    <w:rsid w:val="003F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561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F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5613"/>
    <w:rPr>
      <w:color w:val="0000FF"/>
      <w:u w:val="single"/>
    </w:rPr>
  </w:style>
  <w:style w:type="paragraph" w:customStyle="1" w:styleId="ecl-social-media-sharedescription">
    <w:name w:val="ecl-social-media-share__description"/>
    <w:basedOn w:val="Normalny"/>
    <w:rsid w:val="003F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ecl-social-media-shareitem">
    <w:name w:val="wt-ecl-social-media-share__item"/>
    <w:basedOn w:val="Normalny"/>
    <w:rsid w:val="003F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t-ecl-linklabel">
    <w:name w:val="wt-ecl-link__label"/>
    <w:basedOn w:val="Domylnaczcionkaakapitu"/>
    <w:rsid w:val="003F561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F56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F561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wtoffscreen">
    <w:name w:val="wtoffscreen"/>
    <w:basedOn w:val="Domylnaczcionkaakapitu"/>
    <w:rsid w:val="003F5613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F56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F561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ecl-site-footerlist-item">
    <w:name w:val="ecl-site-footer__list-item"/>
    <w:basedOn w:val="Normalny"/>
    <w:rsid w:val="003F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2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6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2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5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6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3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3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57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25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9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1640">
              <w:marLeft w:val="0"/>
              <w:marRight w:val="0"/>
              <w:marTop w:val="0"/>
              <w:marBottom w:val="0"/>
              <w:divBdr>
                <w:top w:val="single" w:sz="6" w:space="0" w:color="BFD0E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7FA1C9"/>
                <w:right w:val="none" w:sz="0" w:space="0" w:color="auto"/>
              </w:divBdr>
              <w:divsChild>
                <w:div w:id="8673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6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7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info/funding-tenders/opportunities/portal/screen/opportunities/calls-for-proposals?keywords=beactive&amp;status=31094501,31094502&amp;frameworkProgramme=43353764&amp;order=DESC&amp;pageNumber=1&amp;pageSize=50&amp;sortBy=relevance" TargetMode="External"/><Relationship Id="rId5" Type="http://schemas.openxmlformats.org/officeDocument/2006/relationships/hyperlink" Target="https://ec.europa.eu/info/funding-tenders/opportunities/portal/screen/opportunities/calls-for-proposals?keywords=beactive&amp;status=31094501,31094502&amp;frameworkProgramme=43353764&amp;order=DESC&amp;pageNumber=1&amp;pageSize=50&amp;sortBy=relev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Sobotnik</dc:creator>
  <cp:keywords/>
  <dc:description/>
  <cp:lastModifiedBy>Joanna Sobotnik</cp:lastModifiedBy>
  <cp:revision>5</cp:revision>
  <dcterms:created xsi:type="dcterms:W3CDTF">2024-03-22T09:43:00Z</dcterms:created>
  <dcterms:modified xsi:type="dcterms:W3CDTF">2024-03-22T09:55:00Z</dcterms:modified>
</cp:coreProperties>
</file>